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947-02/14-01/13</w:t>
      </w:r>
    </w:p>
    <w:p w:rsidR="00203B91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2112-01-30-40-2-15-6</w:t>
      </w:r>
    </w:p>
    <w:p w:rsidR="00203B91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17</w:t>
      </w:r>
      <w:r w:rsidR="00203B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</w:t>
      </w:r>
      <w:r w:rsidR="00203B91">
        <w:rPr>
          <w:rFonts w:ascii="Times New Roman" w:hAnsi="Times New Roman" w:cs="Times New Roman"/>
          <w:sz w:val="24"/>
          <w:szCs w:val="24"/>
        </w:rPr>
        <w:t>a 2015.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n/r predsjednice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Nade Glad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(NN br.33/01, 60/01, 129/05, 109/07, 125/08 i 36/09), te članka 60. Statuta Grada Delni</w:t>
      </w:r>
      <w:r w:rsidR="000A76F5">
        <w:rPr>
          <w:rFonts w:ascii="Times New Roman" w:hAnsi="Times New Roman" w:cs="Times New Roman"/>
          <w:sz w:val="24"/>
          <w:szCs w:val="24"/>
        </w:rPr>
        <w:t xml:space="preserve">ca (Službene novine br. 28/09, </w:t>
      </w:r>
      <w:r>
        <w:rPr>
          <w:rFonts w:ascii="Times New Roman" w:hAnsi="Times New Roman" w:cs="Times New Roman"/>
          <w:sz w:val="24"/>
          <w:szCs w:val="24"/>
        </w:rPr>
        <w:t>41/09</w:t>
      </w:r>
      <w:r w:rsidR="000A76F5">
        <w:rPr>
          <w:rFonts w:ascii="Times New Roman" w:hAnsi="Times New Roman" w:cs="Times New Roman"/>
          <w:sz w:val="24"/>
          <w:szCs w:val="24"/>
        </w:rPr>
        <w:t>, 20/13 i 6/15</w:t>
      </w:r>
      <w:r>
        <w:rPr>
          <w:rFonts w:ascii="Times New Roman" w:hAnsi="Times New Roman" w:cs="Times New Roman"/>
          <w:sz w:val="24"/>
          <w:szCs w:val="24"/>
        </w:rPr>
        <w:t>) prosljeđujem Gradskom vijeću Grada Delnica na razmatranje i usvajanje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60312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  <w:r w:rsidR="00E60312">
        <w:rPr>
          <w:rFonts w:ascii="Times New Roman" w:hAnsi="Times New Roman" w:cs="Times New Roman"/>
          <w:sz w:val="32"/>
          <w:szCs w:val="32"/>
        </w:rPr>
        <w:t xml:space="preserve"> o izmjeni </w:t>
      </w:r>
    </w:p>
    <w:p w:rsidR="00203B91" w:rsidRDefault="00E60312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prodaji zemljišta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3AFB">
        <w:rPr>
          <w:rFonts w:ascii="Times New Roman" w:hAnsi="Times New Roman" w:cs="Times New Roman"/>
          <w:sz w:val="24"/>
          <w:szCs w:val="24"/>
        </w:rPr>
        <w:t xml:space="preserve">       Predlagatelj</w:t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</w:r>
      <w:r w:rsidR="00B83AFB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Pročelnica JUO-a</w:t>
      </w:r>
    </w:p>
    <w:p w:rsidR="00203B91" w:rsidRDefault="00B83AFB" w:rsidP="00203B91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03B91">
        <w:rPr>
          <w:rFonts w:ascii="Times New Roman" w:hAnsi="Times New Roman" w:cs="Times New Roman"/>
          <w:sz w:val="24"/>
          <w:szCs w:val="24"/>
        </w:rPr>
        <w:t>Gordana Piskač, dipl.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B91">
        <w:rPr>
          <w:rFonts w:ascii="Times New Roman" w:hAnsi="Times New Roman" w:cs="Times New Roman"/>
          <w:sz w:val="24"/>
          <w:szCs w:val="24"/>
        </w:rPr>
        <w:t>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B91">
        <w:rPr>
          <w:rFonts w:ascii="Times New Roman" w:hAnsi="Times New Roman" w:cs="Times New Roman"/>
          <w:sz w:val="24"/>
          <w:szCs w:val="24"/>
        </w:rPr>
        <w:t>građ.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Ivica Knežević, dipl.</w:t>
      </w:r>
      <w:r w:rsidR="00E60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REPUBLIKA HRVATSKA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 DELNICE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Jedinstveni upravni odjel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3B91" w:rsidRDefault="00203B91" w:rsidP="00203B91">
      <w:pPr>
        <w:pStyle w:val="Bezproreda"/>
        <w:ind w:left="283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GRADONAČELNIKU 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Ivici Kneževiću, dipl.</w:t>
      </w:r>
      <w:r w:rsidR="00B83AF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PROČELNICI JUO-a 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Gordani Piskač, dipl.</w:t>
      </w:r>
      <w:r w:rsidR="00B83AF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ing.</w:t>
      </w:r>
      <w:r w:rsidR="00B83AF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građ.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Na temelju članka 102. Poslovnika Gradskog vijeća Grada Delnica („Službene novine Primorsko-goranske županije“ 46/10), prosljeđuje se tijelima Grada Delnica na razmatranje i usvajanje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NACRT</w:t>
      </w:r>
    </w:p>
    <w:p w:rsidR="00DE416D" w:rsidRDefault="00DE416D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</w:p>
    <w:p w:rsidR="00E60312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 o</w:t>
      </w:r>
      <w:r w:rsidR="00E60312">
        <w:rPr>
          <w:rFonts w:ascii="Times New Roman" w:hAnsi="Times New Roman" w:cs="Times New Roman"/>
          <w:sz w:val="32"/>
          <w:szCs w:val="32"/>
        </w:rPr>
        <w:t xml:space="preserve"> izmjeni </w:t>
      </w:r>
    </w:p>
    <w:p w:rsidR="00203B91" w:rsidRDefault="00E60312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 o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prodaji zemljišta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Materijal izradila: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Muhvić, dipl.</w:t>
      </w:r>
      <w:r w:rsidR="00E60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60312" w:rsidRDefault="00E60312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Pr="00E60312" w:rsidRDefault="00E60312" w:rsidP="00E60312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Delnice, prosinac</w:t>
      </w:r>
      <w:r w:rsidR="00203B91">
        <w:rPr>
          <w:rFonts w:ascii="Times New Roman" w:hAnsi="Times New Roman" w:cs="Times New Roman"/>
          <w:b/>
          <w:sz w:val="32"/>
          <w:szCs w:val="32"/>
        </w:rPr>
        <w:t xml:space="preserve"> 2015.</w:t>
      </w:r>
    </w:p>
    <w:p w:rsidR="00203B91" w:rsidRPr="00203B91" w:rsidRDefault="00E75119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Temeljem</w:t>
      </w:r>
      <w:r w:rsidR="00203B91" w:rsidRPr="00203B91">
        <w:rPr>
          <w:rFonts w:ascii="Times New Roman" w:hAnsi="Times New Roman" w:cs="Times New Roman"/>
          <w:sz w:val="24"/>
          <w:szCs w:val="24"/>
        </w:rPr>
        <w:t xml:space="preserve"> članka</w:t>
      </w:r>
      <w:r w:rsidR="00203B91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. stavka 1. Odluke o raspolaganju i upravljanju zemljištem u vlasništvu Grada Delnica („Službene novine Primorsko-goranske županije</w:t>
      </w:r>
      <w:r w:rsidR="00CA1DA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47/12), članka 2. Odluke o vrijednosti zemljišta na području Grada Delnica („Službene novine Grada Delnica“ broj 4/15),</w:t>
      </w:r>
      <w:r w:rsidR="00203B91" w:rsidRPr="0020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članka 48. Zakona o lokalnoj i područnoj (regionalnoj) samoupravi ( „Narodne novine“ broj 33/01, 60/01, 129/05, 109/07, 125/08, 36/09, 150/11, 144/12 i 19/13) te članka 60. Statuta Grada Delnica („Službene novine Primorsko-goranske županije“ broj 28/09, 41/09, 11/13, 20/13-pročišćeni tekst i 6/15)</w:t>
      </w:r>
      <w:r w:rsidRPr="00E75119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03B91" w:rsidRPr="00203B91">
        <w:rPr>
          <w:rFonts w:ascii="Times New Roman" w:hAnsi="Times New Roman" w:cs="Times New Roman"/>
          <w:sz w:val="24"/>
          <w:szCs w:val="24"/>
        </w:rPr>
        <w:t>Gradsko vijeće Grada Delnica donosi</w:t>
      </w:r>
    </w:p>
    <w:p w:rsidR="00203B91" w:rsidRPr="00203B91" w:rsidRDefault="00203B91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16D" w:rsidRPr="00203B91" w:rsidRDefault="00DE416D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312" w:rsidRDefault="00203B91" w:rsidP="00E603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B91">
        <w:rPr>
          <w:rFonts w:ascii="Times New Roman" w:hAnsi="Times New Roman" w:cs="Times New Roman"/>
          <w:b/>
          <w:sz w:val="24"/>
          <w:szCs w:val="24"/>
        </w:rPr>
        <w:t>O D L U K U</w:t>
      </w:r>
      <w:r w:rsidR="00E603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3B91" w:rsidRDefault="00E60312" w:rsidP="00E603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izmjeni Odluke </w:t>
      </w:r>
      <w:r w:rsidR="00CA1DAA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DE416D">
        <w:rPr>
          <w:rFonts w:ascii="Times New Roman" w:hAnsi="Times New Roman" w:cs="Times New Roman"/>
          <w:b/>
          <w:sz w:val="24"/>
          <w:szCs w:val="24"/>
        </w:rPr>
        <w:t>prodaji zemljišta</w:t>
      </w:r>
    </w:p>
    <w:p w:rsidR="00E60312" w:rsidRDefault="00E60312" w:rsidP="00E603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312" w:rsidRPr="00E60312" w:rsidRDefault="00E60312" w:rsidP="00E603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312">
        <w:rPr>
          <w:rFonts w:ascii="Times New Roman" w:hAnsi="Times New Roman" w:cs="Times New Roman"/>
          <w:sz w:val="24"/>
          <w:szCs w:val="24"/>
        </w:rPr>
        <w:t>Članak 1.</w:t>
      </w:r>
    </w:p>
    <w:p w:rsidR="00DE416D" w:rsidRDefault="006B2CAD" w:rsidP="00203B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1. mijenjaju se podaci</w:t>
      </w:r>
      <w:r w:rsidR="00D575F2">
        <w:rPr>
          <w:rFonts w:ascii="Times New Roman" w:hAnsi="Times New Roman" w:cs="Times New Roman"/>
          <w:sz w:val="24"/>
          <w:szCs w:val="24"/>
        </w:rPr>
        <w:t xml:space="preserve"> vezani uz broje</w:t>
      </w:r>
      <w:r w:rsidR="00E94A81">
        <w:rPr>
          <w:rFonts w:ascii="Times New Roman" w:hAnsi="Times New Roman" w:cs="Times New Roman"/>
          <w:sz w:val="24"/>
          <w:szCs w:val="24"/>
        </w:rPr>
        <w:t>ve katastarskih čestica te on sada glasi:</w:t>
      </w:r>
    </w:p>
    <w:p w:rsidR="00E94A81" w:rsidRDefault="00E94A81" w:rsidP="00E94A81">
      <w:pPr>
        <w:pStyle w:val="Bezproreda"/>
      </w:pPr>
      <w:r>
        <w:t>Pristupa se prodaji zemljišta koje se nalazi na kč.br. 13/1 K.O. Crni Lug, upisane u zk.ul. broj 132 K.O. Crni Lug.</w:t>
      </w:r>
    </w:p>
    <w:p w:rsidR="00E94A81" w:rsidRDefault="00E94A81" w:rsidP="00E94A81">
      <w:pPr>
        <w:pStyle w:val="Bezproreda"/>
      </w:pPr>
      <w:r>
        <w:t>Izvršit će se prodaja dijela kč.br. 13/1 K.O. Crni Lug prema parcelacijskom elaboratu izrađenom po GEO-KVARNER d.o.o. Kostrena, Žuknica 53/C (Viškovo, Viškovo 39/8), na način da</w:t>
      </w:r>
      <w:r w:rsidR="00B83AFB">
        <w:t xml:space="preserve"> se kč.br. 13/1 cijepa na:</w:t>
      </w:r>
    </w:p>
    <w:p w:rsidR="00E94A81" w:rsidRDefault="00E94A81" w:rsidP="00E94A81">
      <w:pPr>
        <w:pStyle w:val="Bezproreda"/>
        <w:numPr>
          <w:ilvl w:val="0"/>
          <w:numId w:val="2"/>
        </w:numPr>
      </w:pPr>
      <w:r>
        <w:t>Kč.br. 13/4 K.O. Crni Lug površine</w:t>
      </w:r>
      <w:r w:rsidR="00B83AFB">
        <w:t xml:space="preserve"> 2 702m</w:t>
      </w:r>
      <w:r w:rsidR="00B83AFB">
        <w:rPr>
          <w:vertAlign w:val="superscript"/>
        </w:rPr>
        <w:t>2</w:t>
      </w:r>
      <w:r>
        <w:t xml:space="preserve">  </w:t>
      </w:r>
    </w:p>
    <w:p w:rsidR="00E94A81" w:rsidRDefault="00E94A81" w:rsidP="00E94A81">
      <w:pPr>
        <w:pStyle w:val="Bezproreda"/>
        <w:numPr>
          <w:ilvl w:val="0"/>
          <w:numId w:val="2"/>
        </w:numPr>
      </w:pPr>
      <w:r>
        <w:t>Kč.b</w:t>
      </w:r>
      <w:r w:rsidR="00B83AFB">
        <w:t>r. 13/5 K.O. Crni Lug površine 2 514m</w:t>
      </w:r>
      <w:r w:rsidR="00B83AFB">
        <w:rPr>
          <w:vertAlign w:val="superscript"/>
        </w:rPr>
        <w:t>2</w:t>
      </w:r>
    </w:p>
    <w:p w:rsidR="00826467" w:rsidRPr="006B2CAD" w:rsidRDefault="00826467" w:rsidP="00203B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E94A81" w:rsidP="00C70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750E3F">
        <w:rPr>
          <w:rFonts w:ascii="Times New Roman" w:hAnsi="Times New Roman" w:cs="Times New Roman"/>
          <w:sz w:val="24"/>
          <w:szCs w:val="24"/>
        </w:rPr>
        <w:t>.</w:t>
      </w: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  <w:t>Ova odluka</w:t>
      </w:r>
      <w:r w:rsidR="001B63F6">
        <w:rPr>
          <w:rFonts w:ascii="Times New Roman" w:hAnsi="Times New Roman" w:cs="Times New Roman"/>
          <w:sz w:val="24"/>
          <w:szCs w:val="24"/>
        </w:rPr>
        <w:t xml:space="preserve"> stupa na snagu osmog dana od dana objave u „Službenom glasilu Grada Delnica.“</w:t>
      </w: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D4E57" w:rsidRDefault="00AD4E57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GRADSKO VIJEĆE GRADA DELNICA               </w:t>
      </w:r>
    </w:p>
    <w:p w:rsidR="00A102FC" w:rsidRDefault="00A102FC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102FC" w:rsidRDefault="00A102FC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102FC" w:rsidRDefault="00B83AFB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023</w:t>
      </w:r>
      <w:r w:rsidR="00A102FC">
        <w:rPr>
          <w:rFonts w:ascii="Times New Roman" w:hAnsi="Times New Roman" w:cs="Times New Roman"/>
          <w:sz w:val="24"/>
          <w:szCs w:val="24"/>
        </w:rPr>
        <w:t>-0</w:t>
      </w:r>
      <w:r>
        <w:rPr>
          <w:rFonts w:ascii="Times New Roman" w:hAnsi="Times New Roman" w:cs="Times New Roman"/>
          <w:sz w:val="24"/>
          <w:szCs w:val="24"/>
        </w:rPr>
        <w:t>4</w:t>
      </w:r>
      <w:r w:rsidR="00A102FC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102FC">
        <w:rPr>
          <w:rFonts w:ascii="Times New Roman" w:hAnsi="Times New Roman" w:cs="Times New Roman"/>
          <w:sz w:val="24"/>
          <w:szCs w:val="24"/>
        </w:rPr>
        <w:t>-01/</w:t>
      </w:r>
      <w:r>
        <w:rPr>
          <w:rFonts w:ascii="Times New Roman" w:hAnsi="Times New Roman" w:cs="Times New Roman"/>
          <w:sz w:val="24"/>
          <w:szCs w:val="24"/>
        </w:rPr>
        <w:t>08</w:t>
      </w:r>
    </w:p>
    <w:p w:rsidR="00A102FC" w:rsidRDefault="008A1825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2112-01-30-40-2-15-6</w:t>
      </w:r>
    </w:p>
    <w:p w:rsidR="00A102FC" w:rsidRDefault="008A1825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17</w:t>
      </w:r>
      <w:r w:rsidR="00A102F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</w:t>
      </w:r>
      <w:r w:rsidR="00A102FC">
        <w:rPr>
          <w:rFonts w:ascii="Times New Roman" w:hAnsi="Times New Roman" w:cs="Times New Roman"/>
          <w:sz w:val="24"/>
          <w:szCs w:val="24"/>
        </w:rPr>
        <w:t>a 2015.</w:t>
      </w:r>
    </w:p>
    <w:p w:rsidR="00E94A81" w:rsidRDefault="00E94A81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94A81" w:rsidRDefault="00E94A81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94A81" w:rsidRDefault="00E94A81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94A81" w:rsidRDefault="00E94A81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94A81" w:rsidRDefault="00E94A81" w:rsidP="00A102F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AD4E57" w:rsidP="00AD4E57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:rsidR="00C70435" w:rsidRDefault="00C7043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AD4E5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D4E57">
        <w:rPr>
          <w:rFonts w:ascii="Times New Roman" w:hAnsi="Times New Roman" w:cs="Times New Roman"/>
          <w:sz w:val="24"/>
          <w:szCs w:val="24"/>
        </w:rPr>
        <w:tab/>
        <w:t xml:space="preserve">  Nada Glad</w:t>
      </w: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EF5" w:rsidRDefault="00E33EF5" w:rsidP="00E33EF5">
      <w:pPr>
        <w:pStyle w:val="Bezproreda"/>
        <w:jc w:val="center"/>
        <w:rPr>
          <w:rFonts w:ascii="Times New Roman" w:hAnsi="Times New Roman" w:cs="Times New Roman"/>
          <w:sz w:val="28"/>
          <w:szCs w:val="28"/>
        </w:rPr>
      </w:pPr>
      <w:r w:rsidRPr="00E33EF5">
        <w:rPr>
          <w:rFonts w:ascii="Times New Roman" w:hAnsi="Times New Roman" w:cs="Times New Roman"/>
          <w:sz w:val="28"/>
          <w:szCs w:val="28"/>
        </w:rPr>
        <w:lastRenderedPageBreak/>
        <w:t>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nj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EF5">
        <w:rPr>
          <w:rFonts w:ascii="Times New Roman" w:hAnsi="Times New Roman" w:cs="Times New Roman"/>
          <w:sz w:val="28"/>
          <w:szCs w:val="28"/>
        </w:rPr>
        <w:t>e</w:t>
      </w:r>
    </w:p>
    <w:p w:rsidR="001733BA" w:rsidRPr="00E33EF5" w:rsidRDefault="001733BA" w:rsidP="00E33EF5">
      <w:pPr>
        <w:pStyle w:val="Bezproreda"/>
        <w:jc w:val="center"/>
        <w:rPr>
          <w:rFonts w:ascii="Times New Roman" w:hAnsi="Times New Roman" w:cs="Times New Roman"/>
          <w:sz w:val="28"/>
          <w:szCs w:val="28"/>
        </w:rPr>
      </w:pPr>
    </w:p>
    <w:p w:rsidR="0070347D" w:rsidRPr="00A102FC" w:rsidRDefault="00E33EF5" w:rsidP="00A102F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sjednici Gradskog vijeća Grada Delnica dana </w:t>
      </w:r>
      <w:r w:rsidR="00B83AFB">
        <w:rPr>
          <w:rFonts w:ascii="Times New Roman" w:hAnsi="Times New Roman" w:cs="Times New Roman"/>
          <w:sz w:val="24"/>
          <w:szCs w:val="24"/>
        </w:rPr>
        <w:t xml:space="preserve">23. srpnja 2015. </w:t>
      </w:r>
      <w:r>
        <w:rPr>
          <w:rFonts w:ascii="Times New Roman" w:hAnsi="Times New Roman" w:cs="Times New Roman"/>
          <w:sz w:val="24"/>
          <w:szCs w:val="24"/>
        </w:rPr>
        <w:t xml:space="preserve">donesena je Odluka o prodaji zemljišta </w:t>
      </w:r>
      <w:r w:rsidR="00B83AFB">
        <w:rPr>
          <w:rFonts w:ascii="Times New Roman" w:hAnsi="Times New Roman" w:cs="Times New Roman"/>
          <w:sz w:val="24"/>
          <w:szCs w:val="24"/>
        </w:rPr>
        <w:t xml:space="preserve">u K.O. Crni Lug, na kč.br. 13/1. Prilikom izrade parcelacijskog elaborata od strane </w:t>
      </w:r>
      <w:r w:rsidR="00B83AFB">
        <w:t xml:space="preserve">GEO-KVARNER d.o.o. Kostrena, Žuknica 53/C (Viškovo, Viškovo 39/8) došlo je do pogreške u podbroju </w:t>
      </w:r>
      <w:r w:rsidR="00D3576C">
        <w:t>te broj kč.br. koje se prodaju trebaju glasiti 13/5 i 13/4.</w:t>
      </w:r>
      <w:bookmarkStart w:id="0" w:name="_GoBack"/>
      <w:bookmarkEnd w:id="0"/>
    </w:p>
    <w:sectPr w:rsidR="0070347D" w:rsidRPr="00A10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917DD"/>
    <w:multiLevelType w:val="hybridMultilevel"/>
    <w:tmpl w:val="7E422918"/>
    <w:lvl w:ilvl="0" w:tplc="C5AE22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B6CA7"/>
    <w:multiLevelType w:val="hybridMultilevel"/>
    <w:tmpl w:val="9F5E5C5A"/>
    <w:lvl w:ilvl="0" w:tplc="D2AC85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91"/>
    <w:rsid w:val="000A76F5"/>
    <w:rsid w:val="001733BA"/>
    <w:rsid w:val="001B63F6"/>
    <w:rsid w:val="00203B91"/>
    <w:rsid w:val="00320340"/>
    <w:rsid w:val="00334678"/>
    <w:rsid w:val="00377DBE"/>
    <w:rsid w:val="0039660B"/>
    <w:rsid w:val="003F467D"/>
    <w:rsid w:val="004914A2"/>
    <w:rsid w:val="00567C36"/>
    <w:rsid w:val="006B2CAD"/>
    <w:rsid w:val="0070347D"/>
    <w:rsid w:val="00750E3F"/>
    <w:rsid w:val="00826467"/>
    <w:rsid w:val="008A1825"/>
    <w:rsid w:val="00925698"/>
    <w:rsid w:val="00980AF2"/>
    <w:rsid w:val="00A102FC"/>
    <w:rsid w:val="00A728BB"/>
    <w:rsid w:val="00AD4E57"/>
    <w:rsid w:val="00B83AFB"/>
    <w:rsid w:val="00BC60BD"/>
    <w:rsid w:val="00C70435"/>
    <w:rsid w:val="00CA1DAA"/>
    <w:rsid w:val="00CD6CDF"/>
    <w:rsid w:val="00D3576C"/>
    <w:rsid w:val="00D575F2"/>
    <w:rsid w:val="00DE416D"/>
    <w:rsid w:val="00E33EF5"/>
    <w:rsid w:val="00E60312"/>
    <w:rsid w:val="00E75119"/>
    <w:rsid w:val="00E9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3E51E-E56B-4C63-9D8F-116081D0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03B91"/>
    <w:pPr>
      <w:spacing w:after="0" w:line="240" w:lineRule="auto"/>
    </w:pPr>
  </w:style>
  <w:style w:type="character" w:customStyle="1" w:styleId="apple-converted-space">
    <w:name w:val="apple-converted-space"/>
    <w:basedOn w:val="Zadanifontodlomka"/>
    <w:rsid w:val="00E75119"/>
  </w:style>
  <w:style w:type="character" w:styleId="Hiperveza">
    <w:name w:val="Hyperlink"/>
    <w:basedOn w:val="Zadanifontodlomka"/>
    <w:uiPriority w:val="99"/>
    <w:semiHidden/>
    <w:unhideWhenUsed/>
    <w:rsid w:val="00E7511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50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NikolinaPC</cp:lastModifiedBy>
  <cp:revision>3</cp:revision>
  <dcterms:created xsi:type="dcterms:W3CDTF">2015-12-10T07:02:00Z</dcterms:created>
  <dcterms:modified xsi:type="dcterms:W3CDTF">2015-12-10T07:25:00Z</dcterms:modified>
</cp:coreProperties>
</file>