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C76" w:rsidRPr="0073576E" w:rsidRDefault="00711C76" w:rsidP="00C63B3E">
      <w:pPr>
        <w:pStyle w:val="Bezprored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76E">
        <w:rPr>
          <w:rFonts w:ascii="Times New Roman" w:hAnsi="Times New Roman" w:cs="Times New Roman"/>
          <w:b/>
          <w:sz w:val="24"/>
          <w:szCs w:val="24"/>
        </w:rPr>
        <w:t>BILJE</w:t>
      </w:r>
      <w:r w:rsidR="00C76C2E">
        <w:rPr>
          <w:rFonts w:ascii="Times New Roman" w:hAnsi="Times New Roman" w:cs="Times New Roman"/>
          <w:b/>
          <w:sz w:val="24"/>
          <w:szCs w:val="24"/>
        </w:rPr>
        <w:t>ŠKE UZ FINANCIJSKA IZVJEŠĆA 2014</w:t>
      </w:r>
      <w:r w:rsidRPr="0073576E">
        <w:rPr>
          <w:rFonts w:ascii="Times New Roman" w:hAnsi="Times New Roman" w:cs="Times New Roman"/>
          <w:b/>
          <w:sz w:val="24"/>
          <w:szCs w:val="24"/>
        </w:rPr>
        <w:t>.</w:t>
      </w:r>
    </w:p>
    <w:p w:rsidR="00C63B3E" w:rsidRDefault="00C63B3E" w:rsidP="00C63B3E">
      <w:pPr>
        <w:pStyle w:val="Bezprored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76E" w:rsidRPr="0073576E" w:rsidRDefault="0073576E" w:rsidP="00C63B3E">
      <w:pPr>
        <w:pStyle w:val="Bezproreda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76" w:rsidRPr="0073576E" w:rsidRDefault="00711C76" w:rsidP="00C63B3E">
      <w:pPr>
        <w:pStyle w:val="Bezproreda"/>
        <w:numPr>
          <w:ilvl w:val="0"/>
          <w:numId w:val="2"/>
        </w:numPr>
        <w:spacing w:line="276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73576E">
        <w:rPr>
          <w:rFonts w:ascii="Times New Roman" w:hAnsi="Times New Roman" w:cs="Times New Roman"/>
          <w:b/>
          <w:sz w:val="24"/>
          <w:szCs w:val="24"/>
        </w:rPr>
        <w:t>NAZIV, ADRESA PODUZETNIKA, P</w:t>
      </w:r>
      <w:r w:rsidR="00C63B3E" w:rsidRPr="0073576E">
        <w:rPr>
          <w:rFonts w:ascii="Times New Roman" w:hAnsi="Times New Roman" w:cs="Times New Roman"/>
          <w:b/>
          <w:sz w:val="24"/>
          <w:szCs w:val="24"/>
        </w:rPr>
        <w:t xml:space="preserve">RAVNI OBLIK PODUZETNIKA, DRŽAVA </w:t>
      </w:r>
      <w:r w:rsidRPr="0073576E">
        <w:rPr>
          <w:rFonts w:ascii="Times New Roman" w:hAnsi="Times New Roman" w:cs="Times New Roman"/>
          <w:b/>
          <w:sz w:val="24"/>
          <w:szCs w:val="24"/>
        </w:rPr>
        <w:t>OSNIVANJA</w:t>
      </w:r>
    </w:p>
    <w:p w:rsidR="00711C76" w:rsidRPr="0073576E" w:rsidRDefault="00C63B3E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Komunalno trgovačko društvo „</w:t>
      </w:r>
      <w:r w:rsidR="003B48A9" w:rsidRPr="0073576E">
        <w:rPr>
          <w:rFonts w:ascii="Times New Roman" w:hAnsi="Times New Roman" w:cs="Times New Roman"/>
          <w:sz w:val="24"/>
          <w:szCs w:val="24"/>
        </w:rPr>
        <w:t>Risnjak Delnice</w:t>
      </w:r>
      <w:r w:rsidRPr="0073576E">
        <w:rPr>
          <w:rFonts w:ascii="Times New Roman" w:hAnsi="Times New Roman" w:cs="Times New Roman"/>
          <w:sz w:val="24"/>
          <w:szCs w:val="24"/>
        </w:rPr>
        <w:t>“</w:t>
      </w:r>
      <w:r w:rsidR="003B48A9" w:rsidRPr="0073576E">
        <w:rPr>
          <w:rFonts w:ascii="Times New Roman" w:hAnsi="Times New Roman" w:cs="Times New Roman"/>
          <w:sz w:val="24"/>
          <w:szCs w:val="24"/>
        </w:rPr>
        <w:t xml:space="preserve"> d.o.o.</w:t>
      </w:r>
    </w:p>
    <w:p w:rsidR="00711C76" w:rsidRPr="0073576E" w:rsidRDefault="003B48A9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Školska 24</w:t>
      </w:r>
    </w:p>
    <w:p w:rsidR="00711C76" w:rsidRPr="0073576E" w:rsidRDefault="001D4EED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51300 Delnice, H</w:t>
      </w:r>
      <w:r w:rsidR="003B48A9" w:rsidRPr="0073576E">
        <w:rPr>
          <w:rFonts w:ascii="Times New Roman" w:hAnsi="Times New Roman" w:cs="Times New Roman"/>
          <w:sz w:val="24"/>
          <w:szCs w:val="24"/>
        </w:rPr>
        <w:t>rvatska</w:t>
      </w:r>
    </w:p>
    <w:p w:rsidR="00711C76" w:rsidRPr="0073576E" w:rsidRDefault="00C63B3E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MB</w:t>
      </w:r>
      <w:r w:rsidR="003B48A9" w:rsidRPr="0073576E">
        <w:rPr>
          <w:rFonts w:ascii="Times New Roman" w:hAnsi="Times New Roman" w:cs="Times New Roman"/>
          <w:sz w:val="24"/>
          <w:szCs w:val="24"/>
        </w:rPr>
        <w:t>: 02275830</w:t>
      </w:r>
    </w:p>
    <w:p w:rsidR="00711C76" w:rsidRPr="0073576E" w:rsidRDefault="00C63B3E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MBS</w:t>
      </w:r>
      <w:r w:rsidR="003B48A9" w:rsidRPr="0073576E">
        <w:rPr>
          <w:rFonts w:ascii="Times New Roman" w:hAnsi="Times New Roman" w:cs="Times New Roman"/>
          <w:sz w:val="24"/>
          <w:szCs w:val="24"/>
        </w:rPr>
        <w:t>:040242079</w:t>
      </w:r>
    </w:p>
    <w:p w:rsidR="00711C76" w:rsidRPr="0073576E" w:rsidRDefault="00C63B3E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OIB</w:t>
      </w:r>
      <w:r w:rsidR="003B48A9" w:rsidRPr="0073576E">
        <w:rPr>
          <w:rFonts w:ascii="Times New Roman" w:hAnsi="Times New Roman" w:cs="Times New Roman"/>
          <w:sz w:val="24"/>
          <w:szCs w:val="24"/>
        </w:rPr>
        <w:t>:29572254922</w:t>
      </w:r>
    </w:p>
    <w:p w:rsidR="00C63B3E" w:rsidRPr="0073576E" w:rsidRDefault="00C63B3E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3B3E" w:rsidRPr="0073576E" w:rsidRDefault="00C63B3E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5C7060" w:rsidP="00C63B3E">
      <w:pPr>
        <w:pStyle w:val="Bezprored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Bilanca, račun dobiti i gubitka te bilješke uz financijska izvješća realno prikazuju financijski položaj i financijsku uspješnost Risnjaka Delnice d.o.o.</w:t>
      </w:r>
    </w:p>
    <w:p w:rsidR="00C63B3E" w:rsidRPr="0073576E" w:rsidRDefault="00C63B3E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711C76" w:rsidP="00C63B3E">
      <w:pPr>
        <w:pStyle w:val="Bezproreda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76E">
        <w:rPr>
          <w:rFonts w:ascii="Times New Roman" w:hAnsi="Times New Roman" w:cs="Times New Roman"/>
          <w:b/>
          <w:sz w:val="24"/>
          <w:szCs w:val="24"/>
        </w:rPr>
        <w:t>OPIS VRSTE POSLOVANJA PODUZETNIKA I GLAVNE AKTIVNOSTI</w:t>
      </w:r>
    </w:p>
    <w:p w:rsidR="00711C76" w:rsidRPr="0073576E" w:rsidRDefault="003B48A9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Društvo s ograničenom odgovornošću  Risnjak Delnice bavi se 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 održavanjem javnih površina u G</w:t>
      </w:r>
      <w:r w:rsidRPr="0073576E">
        <w:rPr>
          <w:rFonts w:ascii="Times New Roman" w:hAnsi="Times New Roman" w:cs="Times New Roman"/>
          <w:sz w:val="24"/>
          <w:szCs w:val="24"/>
        </w:rPr>
        <w:t>radu Delnicama, upravljanjem tržnicom te održavanjem groblja. Prihode još ostvaruju od iznajmljivanja prostora, čišćenja prostorija i knjigovodstvenih usluga. U 100%-om je vlasništvu grada i ima 1</w:t>
      </w:r>
      <w:r w:rsidR="00F1578D">
        <w:rPr>
          <w:rFonts w:ascii="Times New Roman" w:hAnsi="Times New Roman" w:cs="Times New Roman"/>
          <w:sz w:val="24"/>
          <w:szCs w:val="24"/>
        </w:rPr>
        <w:t>1  stalno zaposlenih djelatnika i 4 djelatnika zaposlena na određeno vrijeme</w:t>
      </w:r>
    </w:p>
    <w:p w:rsidR="00C63B3E" w:rsidRPr="0073576E" w:rsidRDefault="00C63B3E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711C76" w:rsidP="00C63B3E">
      <w:pPr>
        <w:pStyle w:val="Bezproreda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76E">
        <w:rPr>
          <w:rFonts w:ascii="Times New Roman" w:hAnsi="Times New Roman" w:cs="Times New Roman"/>
          <w:b/>
          <w:sz w:val="24"/>
          <w:szCs w:val="24"/>
        </w:rPr>
        <w:t>INFORMACIJA O OSNOVI ZA SASTAVLJANJE FINANCIJSKIH IZVJEŠTAJA</w:t>
      </w:r>
    </w:p>
    <w:p w:rsidR="00711C76" w:rsidRPr="0073576E" w:rsidRDefault="005C7060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Risnjak Delnice svoja izvješća sastavlja u skladu sa hrvatskim standardima financijskog izvješćivanja objavljenim u </w:t>
      </w:r>
      <w:r w:rsidR="00C63B3E" w:rsidRPr="0073576E">
        <w:rPr>
          <w:rFonts w:ascii="Times New Roman" w:hAnsi="Times New Roman" w:cs="Times New Roman"/>
          <w:sz w:val="24"/>
          <w:szCs w:val="24"/>
        </w:rPr>
        <w:t>„Narodnim novina“</w:t>
      </w:r>
      <w:r w:rsidRPr="0073576E">
        <w:rPr>
          <w:rFonts w:ascii="Times New Roman" w:hAnsi="Times New Roman" w:cs="Times New Roman"/>
          <w:sz w:val="24"/>
          <w:szCs w:val="24"/>
        </w:rPr>
        <w:t xml:space="preserve"> br. 30/08 i 4/09.</w:t>
      </w:r>
    </w:p>
    <w:p w:rsidR="00C63B3E" w:rsidRPr="0073576E" w:rsidRDefault="00C63B3E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711C76" w:rsidP="00C63B3E">
      <w:pPr>
        <w:pStyle w:val="Bezproreda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76E">
        <w:rPr>
          <w:rFonts w:ascii="Times New Roman" w:hAnsi="Times New Roman" w:cs="Times New Roman"/>
          <w:b/>
          <w:sz w:val="24"/>
          <w:szCs w:val="24"/>
        </w:rPr>
        <w:t>SAŽETAK BITNIH RAČUNOVODSTVENIH POLITIKA</w:t>
      </w:r>
    </w:p>
    <w:p w:rsidR="00711C76" w:rsidRPr="0073576E" w:rsidRDefault="00C63B3E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1. </w:t>
      </w:r>
      <w:r w:rsidR="005C7060" w:rsidRPr="0073576E">
        <w:rPr>
          <w:rFonts w:ascii="Times New Roman" w:hAnsi="Times New Roman" w:cs="Times New Roman"/>
          <w:sz w:val="24"/>
          <w:szCs w:val="24"/>
        </w:rPr>
        <w:t>Dugotrajna materijalna imovina iskazuje se u bilanci prema trošku nabave smanjenom za akumuliranu amortizaciju. Amortizacija dugotrajne materijalne imovine obračunava se u procijenjenom vijeku trajanja  i preispituje se svake godine.</w:t>
      </w:r>
    </w:p>
    <w:p w:rsidR="00711C76" w:rsidRPr="0073576E" w:rsidRDefault="005C7060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2. Potraživanja i obveze iskazuju se u bilanci prema ugovorenim uvjetima.</w:t>
      </w:r>
    </w:p>
    <w:p w:rsidR="00711C76" w:rsidRPr="0073576E" w:rsidRDefault="00052BEF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C7060" w:rsidRPr="0073576E">
        <w:rPr>
          <w:rFonts w:ascii="Times New Roman" w:hAnsi="Times New Roman" w:cs="Times New Roman"/>
          <w:sz w:val="24"/>
          <w:szCs w:val="24"/>
        </w:rPr>
        <w:t>Prihodi od usluga priznaju se prema stupnju dovršenosti  ako je naplata vjerojatna  i ako se povezani troškovi s tim uslugama mogu pouzdano procijeniti.</w:t>
      </w:r>
    </w:p>
    <w:p w:rsidR="00711C76" w:rsidRPr="0073576E" w:rsidRDefault="005C7060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4. Prihodi od kamata priznaju se u razdoblju na koje se kamate odnose ako je naplata vjerojatna.</w:t>
      </w:r>
    </w:p>
    <w:p w:rsidR="00711C76" w:rsidRPr="0073576E" w:rsidRDefault="005C7060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5.</w:t>
      </w:r>
      <w:r w:rsidR="00052BEF">
        <w:rPr>
          <w:rFonts w:ascii="Times New Roman" w:hAnsi="Times New Roman" w:cs="Times New Roman"/>
          <w:sz w:val="24"/>
          <w:szCs w:val="24"/>
        </w:rPr>
        <w:t xml:space="preserve"> </w:t>
      </w:r>
      <w:r w:rsidRPr="0073576E">
        <w:rPr>
          <w:rFonts w:ascii="Times New Roman" w:hAnsi="Times New Roman" w:cs="Times New Roman"/>
          <w:sz w:val="24"/>
          <w:szCs w:val="24"/>
        </w:rPr>
        <w:t>Troškovi se priznaju u razdoblju na koje se odnose.</w:t>
      </w:r>
    </w:p>
    <w:p w:rsidR="00C63B3E" w:rsidRPr="0073576E" w:rsidRDefault="00C63B3E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Default="00711C76" w:rsidP="007B7B56">
      <w:pPr>
        <w:pStyle w:val="Bezproreda"/>
        <w:spacing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76E">
        <w:rPr>
          <w:rFonts w:ascii="Times New Roman" w:hAnsi="Times New Roman" w:cs="Times New Roman"/>
          <w:b/>
          <w:sz w:val="24"/>
          <w:szCs w:val="24"/>
        </w:rPr>
        <w:t>BILJEŠKE UZ BILANCU</w:t>
      </w:r>
    </w:p>
    <w:p w:rsidR="00F1578D" w:rsidRDefault="00F1578D" w:rsidP="007B7B56">
      <w:pPr>
        <w:pStyle w:val="Bezproreda"/>
        <w:spacing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78D" w:rsidRPr="002517F7" w:rsidRDefault="00F1578D" w:rsidP="007B7B56">
      <w:pPr>
        <w:pStyle w:val="Bezproreda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517F7">
        <w:rPr>
          <w:rFonts w:ascii="Times New Roman" w:hAnsi="Times New Roman" w:cs="Times New Roman"/>
          <w:sz w:val="24"/>
          <w:szCs w:val="24"/>
        </w:rPr>
        <w:t xml:space="preserve">Bilješka 9. – Ostala </w:t>
      </w:r>
      <w:r w:rsidR="002517F7" w:rsidRPr="002517F7">
        <w:rPr>
          <w:rFonts w:ascii="Times New Roman" w:hAnsi="Times New Roman" w:cs="Times New Roman"/>
          <w:sz w:val="24"/>
          <w:szCs w:val="24"/>
        </w:rPr>
        <w:t xml:space="preserve">nematerijalna imovina. Tu se prikazuje ulaganje u dugotrajnu nematerijalnu tuđu imovinu tj.  ulaganja u zgradu Radničkog doma koja je vlasništvo Grada Delnica, a Risnjak Delnice njome samo upravlja. Budući da su radovi bili vezani za energetsku učinkovitost imamo pravo očekivati ekonomske koristi u obliku manjih izdataka za električnu energiju i lož ulje.   </w:t>
      </w:r>
    </w:p>
    <w:p w:rsidR="00641EFA" w:rsidRPr="0073576E" w:rsidRDefault="00641EFA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2517F7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Bilješka 14. - </w:t>
      </w:r>
      <w:r w:rsidR="00C76C2E">
        <w:rPr>
          <w:rFonts w:ascii="Times New Roman" w:hAnsi="Times New Roman" w:cs="Times New Roman"/>
          <w:sz w:val="24"/>
          <w:szCs w:val="24"/>
        </w:rPr>
        <w:t>Alati</w:t>
      </w:r>
    </w:p>
    <w:p w:rsidR="00711C76" w:rsidRPr="0073576E" w:rsidRDefault="005C7060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lastRenderedPageBreak/>
        <w:t>Sve stavke u ovoj skupini su iskazane po trošku nabave. Oprema se evidentira kao dugotrajna materijalna imovina ako joj je vijek trajanja dulji od jedne godine, a  pojedinačna nabavna vri</w:t>
      </w:r>
      <w:r w:rsidR="00C63B3E" w:rsidRPr="0073576E">
        <w:rPr>
          <w:rFonts w:ascii="Times New Roman" w:hAnsi="Times New Roman" w:cs="Times New Roman"/>
          <w:sz w:val="24"/>
          <w:szCs w:val="24"/>
        </w:rPr>
        <w:t>jednost  veća  od 3.500,00 kuna.</w:t>
      </w:r>
    </w:p>
    <w:p w:rsidR="00711C76" w:rsidRPr="0073576E" w:rsidRDefault="005C7060" w:rsidP="00C63B3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Risnjak </w:t>
      </w:r>
      <w:r w:rsidR="00C63B3E" w:rsidRPr="0073576E">
        <w:rPr>
          <w:rFonts w:ascii="Times New Roman" w:hAnsi="Times New Roman" w:cs="Times New Roman"/>
          <w:sz w:val="24"/>
          <w:szCs w:val="24"/>
        </w:rPr>
        <w:t xml:space="preserve">- </w:t>
      </w:r>
      <w:r w:rsidRPr="0073576E">
        <w:rPr>
          <w:rFonts w:ascii="Times New Roman" w:hAnsi="Times New Roman" w:cs="Times New Roman"/>
          <w:sz w:val="24"/>
          <w:szCs w:val="24"/>
        </w:rPr>
        <w:t>Delnice</w:t>
      </w:r>
      <w:r w:rsidR="00C63B3E" w:rsidRPr="0073576E">
        <w:rPr>
          <w:rFonts w:ascii="Times New Roman" w:hAnsi="Times New Roman" w:cs="Times New Roman"/>
          <w:sz w:val="24"/>
          <w:szCs w:val="24"/>
        </w:rPr>
        <w:t xml:space="preserve"> d.o.o. </w:t>
      </w:r>
      <w:r w:rsidRPr="0073576E">
        <w:rPr>
          <w:rFonts w:ascii="Times New Roman" w:hAnsi="Times New Roman" w:cs="Times New Roman"/>
          <w:sz w:val="24"/>
          <w:szCs w:val="24"/>
        </w:rPr>
        <w:t xml:space="preserve"> amortizira ovu opremu: 1 kompjuter, motornu kosu, stolnu pilu, </w:t>
      </w:r>
      <w:proofErr w:type="spellStart"/>
      <w:r w:rsidRPr="0073576E">
        <w:rPr>
          <w:rFonts w:ascii="Times New Roman" w:hAnsi="Times New Roman" w:cs="Times New Roman"/>
          <w:sz w:val="24"/>
          <w:szCs w:val="24"/>
        </w:rPr>
        <w:t>piaggio</w:t>
      </w:r>
      <w:proofErr w:type="spellEnd"/>
      <w:r w:rsidRPr="00735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576E">
        <w:rPr>
          <w:rFonts w:ascii="Times New Roman" w:hAnsi="Times New Roman" w:cs="Times New Roman"/>
          <w:sz w:val="24"/>
          <w:szCs w:val="24"/>
        </w:rPr>
        <w:t>porter</w:t>
      </w:r>
      <w:proofErr w:type="spellEnd"/>
      <w:r w:rsidRPr="0073576E">
        <w:rPr>
          <w:rFonts w:ascii="Times New Roman" w:hAnsi="Times New Roman" w:cs="Times New Roman"/>
          <w:sz w:val="24"/>
          <w:szCs w:val="24"/>
        </w:rPr>
        <w:t xml:space="preserve"> ( kamion koji je kupljen 2009. godine) te čistaće šume (trimer), dodatnu </w:t>
      </w:r>
      <w:proofErr w:type="spellStart"/>
      <w:r w:rsidRPr="0073576E">
        <w:rPr>
          <w:rFonts w:ascii="Times New Roman" w:hAnsi="Times New Roman" w:cs="Times New Roman"/>
          <w:sz w:val="24"/>
          <w:szCs w:val="24"/>
        </w:rPr>
        <w:t>motokosilicu</w:t>
      </w:r>
      <w:proofErr w:type="spellEnd"/>
      <w:r w:rsidRPr="0073576E">
        <w:rPr>
          <w:rFonts w:ascii="Times New Roman" w:hAnsi="Times New Roman" w:cs="Times New Roman"/>
          <w:sz w:val="24"/>
          <w:szCs w:val="24"/>
        </w:rPr>
        <w:t xml:space="preserve"> i agregat (što je kupljeno 2010. godine) te bacač snijega (kupljen 2011. godine), još jedan bacač, snijega, kolica za prijevoz vijenaca te glazbenu </w:t>
      </w:r>
      <w:r w:rsidR="00C76C2E">
        <w:rPr>
          <w:rFonts w:ascii="Times New Roman" w:hAnsi="Times New Roman" w:cs="Times New Roman"/>
          <w:sz w:val="24"/>
          <w:szCs w:val="24"/>
        </w:rPr>
        <w:t xml:space="preserve">opremu za groblje,  te čistilicu za pijesak, blanju, traktorsku kosilicu, odar i kamion </w:t>
      </w:r>
      <w:proofErr w:type="spellStart"/>
      <w:r w:rsidR="00C76C2E">
        <w:rPr>
          <w:rFonts w:ascii="Times New Roman" w:hAnsi="Times New Roman" w:cs="Times New Roman"/>
          <w:sz w:val="24"/>
          <w:szCs w:val="24"/>
        </w:rPr>
        <w:t>Iveco</w:t>
      </w:r>
      <w:proofErr w:type="spellEnd"/>
      <w:r w:rsidR="00C76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C2E">
        <w:rPr>
          <w:rFonts w:ascii="Times New Roman" w:hAnsi="Times New Roman" w:cs="Times New Roman"/>
          <w:sz w:val="24"/>
          <w:szCs w:val="24"/>
        </w:rPr>
        <w:t>Daly</w:t>
      </w:r>
      <w:proofErr w:type="spellEnd"/>
      <w:r w:rsidR="00C76C2E">
        <w:rPr>
          <w:rFonts w:ascii="Times New Roman" w:hAnsi="Times New Roman" w:cs="Times New Roman"/>
          <w:sz w:val="24"/>
          <w:szCs w:val="24"/>
        </w:rPr>
        <w:t xml:space="preserve"> (što je kupljeno 2014. godine), </w:t>
      </w:r>
      <w:r w:rsidR="006F1270" w:rsidRPr="0073576E">
        <w:rPr>
          <w:rFonts w:ascii="Times New Roman" w:hAnsi="Times New Roman" w:cs="Times New Roman"/>
          <w:sz w:val="24"/>
          <w:szCs w:val="24"/>
        </w:rPr>
        <w:t xml:space="preserve">i </w:t>
      </w:r>
      <w:r w:rsidRPr="0073576E">
        <w:rPr>
          <w:rFonts w:ascii="Times New Roman" w:hAnsi="Times New Roman" w:cs="Times New Roman"/>
          <w:sz w:val="24"/>
          <w:szCs w:val="24"/>
        </w:rPr>
        <w:t>ostalu uredsku opremu pojedinačne vrijednosti veće od 3.500,00 kn. Sitan inventar se u 100% iznosu amortizira odjednom, a obuhvaća opremu nabavne  vrijednosti manje od 3.500,00 kn, a obuhvaća između ostalog mobitele, kuhala, računala, vatrogasne aparate i dr.</w:t>
      </w:r>
    </w:p>
    <w:p w:rsidR="00052BEF" w:rsidRPr="0073576E" w:rsidRDefault="00052BEF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5C7060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Bilješka </w:t>
      </w:r>
      <w:r w:rsidR="00470DCA">
        <w:rPr>
          <w:rFonts w:ascii="Times New Roman" w:hAnsi="Times New Roman" w:cs="Times New Roman"/>
          <w:sz w:val="24"/>
          <w:szCs w:val="24"/>
        </w:rPr>
        <w:t>45</w:t>
      </w:r>
      <w:r w:rsidRPr="0073576E">
        <w:rPr>
          <w:rFonts w:ascii="Times New Roman" w:hAnsi="Times New Roman" w:cs="Times New Roman"/>
          <w:sz w:val="24"/>
          <w:szCs w:val="24"/>
        </w:rPr>
        <w:t>.-</w:t>
      </w:r>
      <w:r w:rsidR="00641EFA" w:rsidRPr="0073576E">
        <w:rPr>
          <w:rFonts w:ascii="Times New Roman" w:hAnsi="Times New Roman" w:cs="Times New Roman"/>
          <w:sz w:val="24"/>
          <w:szCs w:val="24"/>
        </w:rPr>
        <w:t xml:space="preserve"> </w:t>
      </w:r>
      <w:r w:rsidRPr="0073576E">
        <w:rPr>
          <w:rFonts w:ascii="Times New Roman" w:hAnsi="Times New Roman" w:cs="Times New Roman"/>
          <w:sz w:val="24"/>
          <w:szCs w:val="24"/>
        </w:rPr>
        <w:t>kratkotrajna imovina</w:t>
      </w:r>
      <w:r w:rsidR="00641EFA" w:rsidRPr="0073576E">
        <w:rPr>
          <w:rFonts w:ascii="Times New Roman" w:hAnsi="Times New Roman" w:cs="Times New Roman"/>
          <w:sz w:val="24"/>
          <w:szCs w:val="24"/>
        </w:rPr>
        <w:t xml:space="preserve"> </w:t>
      </w:r>
      <w:r w:rsidRPr="0073576E">
        <w:rPr>
          <w:rFonts w:ascii="Times New Roman" w:hAnsi="Times New Roman" w:cs="Times New Roman"/>
          <w:sz w:val="24"/>
          <w:szCs w:val="24"/>
        </w:rPr>
        <w:t>- potraživanja od kupaca, potraživanja od države i ostalo</w:t>
      </w:r>
    </w:p>
    <w:p w:rsidR="00711C76" w:rsidRPr="0073576E" w:rsidRDefault="005C7060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Potraživanja od kupaca dakle  spadaju u kratkotrajnu imovinu, a sadrže potraživanja za proizvode  i usluge koje su isporučene kupcu. Risnjak Delnice nudi ove proizvode  i usluge te potražuje za njih: čišćenje i održavanje Grada Delnica i Broda na Kupi, prodaju grobnih mjesta i </w:t>
      </w:r>
      <w:proofErr w:type="spellStart"/>
      <w:r w:rsidRPr="0073576E">
        <w:rPr>
          <w:rFonts w:ascii="Times New Roman" w:hAnsi="Times New Roman" w:cs="Times New Roman"/>
          <w:sz w:val="24"/>
          <w:szCs w:val="24"/>
        </w:rPr>
        <w:t>grobarinu</w:t>
      </w:r>
      <w:proofErr w:type="spellEnd"/>
      <w:r w:rsidRPr="0073576E">
        <w:rPr>
          <w:rFonts w:ascii="Times New Roman" w:hAnsi="Times New Roman" w:cs="Times New Roman"/>
          <w:sz w:val="24"/>
          <w:szCs w:val="24"/>
        </w:rPr>
        <w:t>, zakup prostora na tržnici i ostalo kao što je najam prostora u radničkom domu, čišćenje prostora i knjigovodstvene usluge.</w:t>
      </w:r>
    </w:p>
    <w:p w:rsidR="00711C76" w:rsidRPr="0073576E" w:rsidRDefault="006F1270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Stanje potraživanja na dan 31. p</w:t>
      </w:r>
      <w:r w:rsidR="00C76C2E">
        <w:rPr>
          <w:rFonts w:ascii="Times New Roman" w:hAnsi="Times New Roman" w:cs="Times New Roman"/>
          <w:sz w:val="24"/>
          <w:szCs w:val="24"/>
        </w:rPr>
        <w:t>rosinca 2013.=</w:t>
      </w:r>
      <w:r w:rsidR="00C76C2E" w:rsidRPr="0073576E">
        <w:rPr>
          <w:rFonts w:ascii="Times New Roman" w:hAnsi="Times New Roman" w:cs="Times New Roman"/>
          <w:sz w:val="24"/>
          <w:szCs w:val="24"/>
        </w:rPr>
        <w:t xml:space="preserve">290.334,00 </w:t>
      </w:r>
      <w:r w:rsidR="005C7060" w:rsidRPr="0073576E">
        <w:rPr>
          <w:rFonts w:ascii="Times New Roman" w:hAnsi="Times New Roman" w:cs="Times New Roman"/>
          <w:sz w:val="24"/>
          <w:szCs w:val="24"/>
        </w:rPr>
        <w:t>kn</w:t>
      </w:r>
    </w:p>
    <w:p w:rsidR="00641EFA" w:rsidRPr="0073576E" w:rsidRDefault="006F1270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Stanje potraživanja na dan 31. p</w:t>
      </w:r>
      <w:r w:rsidR="00C76C2E">
        <w:rPr>
          <w:rFonts w:ascii="Times New Roman" w:hAnsi="Times New Roman" w:cs="Times New Roman"/>
          <w:sz w:val="24"/>
          <w:szCs w:val="24"/>
        </w:rPr>
        <w:t>rosinca 2014.=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</w:t>
      </w:r>
      <w:r w:rsidR="00470DCA">
        <w:rPr>
          <w:rFonts w:ascii="Times New Roman" w:hAnsi="Times New Roman" w:cs="Times New Roman"/>
          <w:sz w:val="24"/>
          <w:szCs w:val="24"/>
        </w:rPr>
        <w:t xml:space="preserve">433.113,00 </w:t>
      </w:r>
      <w:r w:rsidR="005C7060" w:rsidRPr="0073576E">
        <w:rPr>
          <w:rFonts w:ascii="Times New Roman" w:hAnsi="Times New Roman" w:cs="Times New Roman"/>
          <w:sz w:val="24"/>
          <w:szCs w:val="24"/>
        </w:rPr>
        <w:t>kn</w:t>
      </w:r>
    </w:p>
    <w:p w:rsidR="00711C76" w:rsidRPr="0073576E" w:rsidRDefault="00641EFA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Kod Risnjak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</w:t>
      </w:r>
      <w:r w:rsidRPr="0073576E">
        <w:rPr>
          <w:rFonts w:ascii="Times New Roman" w:hAnsi="Times New Roman" w:cs="Times New Roman"/>
          <w:sz w:val="24"/>
          <w:szCs w:val="24"/>
        </w:rPr>
        <w:t xml:space="preserve">- </w:t>
      </w:r>
      <w:r w:rsidR="005C7060" w:rsidRPr="0073576E">
        <w:rPr>
          <w:rFonts w:ascii="Times New Roman" w:hAnsi="Times New Roman" w:cs="Times New Roman"/>
          <w:sz w:val="24"/>
          <w:szCs w:val="24"/>
        </w:rPr>
        <w:t>Delnice</w:t>
      </w:r>
      <w:r w:rsidRPr="0073576E">
        <w:rPr>
          <w:rFonts w:ascii="Times New Roman" w:hAnsi="Times New Roman" w:cs="Times New Roman"/>
          <w:sz w:val="24"/>
          <w:szCs w:val="24"/>
        </w:rPr>
        <w:t xml:space="preserve"> d.o.o. 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može se vidjeti poras</w:t>
      </w:r>
      <w:r w:rsidR="00470DCA">
        <w:rPr>
          <w:rFonts w:ascii="Times New Roman" w:hAnsi="Times New Roman" w:cs="Times New Roman"/>
          <w:sz w:val="24"/>
          <w:szCs w:val="24"/>
        </w:rPr>
        <w:t>t potraživanja od kupaca za 49,18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%, što je rezultat neredovit</w:t>
      </w:r>
      <w:r w:rsidRPr="0073576E">
        <w:rPr>
          <w:rFonts w:ascii="Times New Roman" w:hAnsi="Times New Roman" w:cs="Times New Roman"/>
          <w:sz w:val="24"/>
          <w:szCs w:val="24"/>
        </w:rPr>
        <w:t>og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plaćanja od strane dužnika</w:t>
      </w:r>
      <w:r w:rsidR="00470DCA">
        <w:rPr>
          <w:rFonts w:ascii="Times New Roman" w:hAnsi="Times New Roman" w:cs="Times New Roman"/>
          <w:sz w:val="24"/>
          <w:szCs w:val="24"/>
        </w:rPr>
        <w:t xml:space="preserve"> te uključivanja u sumu i dugove od </w:t>
      </w:r>
      <w:proofErr w:type="spellStart"/>
      <w:r w:rsidR="00470DCA">
        <w:rPr>
          <w:rFonts w:ascii="Times New Roman" w:hAnsi="Times New Roman" w:cs="Times New Roman"/>
          <w:sz w:val="24"/>
          <w:szCs w:val="24"/>
        </w:rPr>
        <w:t>grobarine</w:t>
      </w:r>
      <w:proofErr w:type="spellEnd"/>
      <w:r w:rsidR="005C7060" w:rsidRPr="0073576E">
        <w:rPr>
          <w:rFonts w:ascii="Times New Roman" w:hAnsi="Times New Roman" w:cs="Times New Roman"/>
          <w:sz w:val="24"/>
          <w:szCs w:val="24"/>
        </w:rPr>
        <w:t xml:space="preserve"> i prosječni broj dana naplate potraživanja  u 2013. godini iznosi preko 400 dana što znači da je  prosječno potrebno više od godinu dana da kupci Risnjaku vrate dugove.</w:t>
      </w:r>
    </w:p>
    <w:p w:rsidR="00641EFA" w:rsidRPr="0073576E" w:rsidRDefault="00641EFA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470DCA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 49</w:t>
      </w:r>
      <w:r w:rsidR="005C7060" w:rsidRPr="0073576E">
        <w:rPr>
          <w:rFonts w:ascii="Times New Roman" w:hAnsi="Times New Roman" w:cs="Times New Roman"/>
          <w:sz w:val="24"/>
          <w:szCs w:val="24"/>
        </w:rPr>
        <w:t>.- kratkotrajna financijska imovina-ostala potraživanja</w:t>
      </w:r>
    </w:p>
    <w:p w:rsidR="00711C76" w:rsidRPr="0073576E" w:rsidRDefault="00470DCA" w:rsidP="0073576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Uključuju 69.687,00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kn što je Risnjaku</w:t>
      </w:r>
      <w:r w:rsidR="006F1270" w:rsidRPr="0073576E">
        <w:rPr>
          <w:rFonts w:ascii="Times New Roman" w:hAnsi="Times New Roman" w:cs="Times New Roman"/>
          <w:sz w:val="24"/>
          <w:szCs w:val="24"/>
        </w:rPr>
        <w:t xml:space="preserve"> dugovao G</w:t>
      </w:r>
      <w:r w:rsidR="005C7060" w:rsidRPr="0073576E">
        <w:rPr>
          <w:rFonts w:ascii="Times New Roman" w:hAnsi="Times New Roman" w:cs="Times New Roman"/>
          <w:sz w:val="24"/>
          <w:szCs w:val="24"/>
        </w:rPr>
        <w:t>rad Delnice po ugovoru za sufinanciranje radničkog doma tj. Risnjak čini uslugu gradu i upravlja zgradom radničkog doma koja je u vlasništvu grada, pa Risnjak ima troškova vezanih uz to koje grad sufinancira, a to su na primjer troškovi reži</w:t>
      </w:r>
      <w:r w:rsidR="006F1270" w:rsidRPr="0073576E">
        <w:rPr>
          <w:rFonts w:ascii="Times New Roman" w:hAnsi="Times New Roman" w:cs="Times New Roman"/>
          <w:sz w:val="24"/>
          <w:szCs w:val="24"/>
        </w:rPr>
        <w:t xml:space="preserve">ja, potrošnog materijala </w:t>
      </w:r>
      <w:r>
        <w:rPr>
          <w:rFonts w:ascii="Times New Roman" w:hAnsi="Times New Roman" w:cs="Times New Roman"/>
          <w:sz w:val="24"/>
          <w:szCs w:val="24"/>
        </w:rPr>
        <w:t>i sl. kao i za ostale investicije.</w:t>
      </w:r>
    </w:p>
    <w:p w:rsidR="00641EFA" w:rsidRPr="0073576E" w:rsidRDefault="00641EFA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470DCA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 58</w:t>
      </w:r>
      <w:r w:rsidR="005C7060" w:rsidRPr="0073576E">
        <w:rPr>
          <w:rFonts w:ascii="Times New Roman" w:hAnsi="Times New Roman" w:cs="Times New Roman"/>
          <w:sz w:val="24"/>
          <w:szCs w:val="24"/>
        </w:rPr>
        <w:t>. –</w:t>
      </w:r>
      <w:r w:rsidR="00641EFA" w:rsidRPr="0073576E">
        <w:rPr>
          <w:rFonts w:ascii="Times New Roman" w:hAnsi="Times New Roman" w:cs="Times New Roman"/>
          <w:sz w:val="24"/>
          <w:szCs w:val="24"/>
        </w:rPr>
        <w:t xml:space="preserve"> </w:t>
      </w:r>
      <w:r w:rsidR="005C7060" w:rsidRPr="0073576E">
        <w:rPr>
          <w:rFonts w:ascii="Times New Roman" w:hAnsi="Times New Roman" w:cs="Times New Roman"/>
          <w:sz w:val="24"/>
          <w:szCs w:val="24"/>
        </w:rPr>
        <w:t>kratkotrajna financijska imovina – novac u banci i blagajni</w:t>
      </w:r>
    </w:p>
    <w:p w:rsidR="00711C76" w:rsidRDefault="005C7060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Novčana imovina Risnjaka  obuhvaća stanje novca u banci i blagajni te na prijelazn</w:t>
      </w:r>
      <w:r w:rsidR="00470DCA">
        <w:rPr>
          <w:rFonts w:ascii="Times New Roman" w:hAnsi="Times New Roman" w:cs="Times New Roman"/>
          <w:sz w:val="24"/>
          <w:szCs w:val="24"/>
        </w:rPr>
        <w:t>om žiro računu ( u kunama). 2013. godine stanje je bilo 37.894</w:t>
      </w:r>
      <w:r w:rsidRPr="0073576E">
        <w:rPr>
          <w:rFonts w:ascii="Times New Roman" w:hAnsi="Times New Roman" w:cs="Times New Roman"/>
          <w:sz w:val="24"/>
          <w:szCs w:val="24"/>
        </w:rPr>
        <w:t xml:space="preserve">,00 kn, a 2013. godine </w:t>
      </w:r>
      <w:r w:rsidR="00470DCA">
        <w:rPr>
          <w:rFonts w:ascii="Times New Roman" w:hAnsi="Times New Roman" w:cs="Times New Roman"/>
          <w:sz w:val="24"/>
          <w:szCs w:val="24"/>
        </w:rPr>
        <w:t>42.502,00 kn što je porast od 12,16</w:t>
      </w:r>
      <w:r w:rsidRPr="0073576E">
        <w:rPr>
          <w:rFonts w:ascii="Times New Roman" w:hAnsi="Times New Roman" w:cs="Times New Roman"/>
          <w:sz w:val="24"/>
          <w:szCs w:val="24"/>
        </w:rPr>
        <w:t>%</w:t>
      </w:r>
      <w:r w:rsidR="00052BEF">
        <w:rPr>
          <w:rFonts w:ascii="Times New Roman" w:hAnsi="Times New Roman" w:cs="Times New Roman"/>
          <w:sz w:val="24"/>
          <w:szCs w:val="24"/>
        </w:rPr>
        <w:t>.</w:t>
      </w:r>
    </w:p>
    <w:p w:rsidR="00052BEF" w:rsidRPr="0073576E" w:rsidRDefault="00052BEF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470DCA" w:rsidP="00052BEF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 62</w:t>
      </w:r>
      <w:r w:rsidR="005C7060" w:rsidRPr="0073576E">
        <w:rPr>
          <w:rFonts w:ascii="Times New Roman" w:hAnsi="Times New Roman" w:cs="Times New Roman"/>
          <w:sz w:val="24"/>
          <w:szCs w:val="24"/>
        </w:rPr>
        <w:t>.- kapital i rezerve-gubitak iznad kapitala, temeljni kapital, preneseni gubitak, dobit poslovne godine</w:t>
      </w:r>
    </w:p>
    <w:p w:rsidR="00711C76" w:rsidRPr="0073576E" w:rsidRDefault="005C7060" w:rsidP="00052BEF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Gubitak iznad visine kapitala u aktivi bilance iskazuju društva kojima svota gubitka premašuje ukupnu svotu kapitala tj. Upisani temeljni kapital, pričuve i kapitalne dobitke te dobitak tekuće godine što je  slučaj kod </w:t>
      </w:r>
      <w:r w:rsidR="00470DCA">
        <w:rPr>
          <w:rFonts w:ascii="Times New Roman" w:hAnsi="Times New Roman" w:cs="Times New Roman"/>
          <w:sz w:val="24"/>
          <w:szCs w:val="24"/>
        </w:rPr>
        <w:t>Risnjaka  2014</w:t>
      </w:r>
      <w:r w:rsidR="00CC60F9" w:rsidRPr="0073576E">
        <w:rPr>
          <w:rFonts w:ascii="Times New Roman" w:hAnsi="Times New Roman" w:cs="Times New Roman"/>
          <w:sz w:val="24"/>
          <w:szCs w:val="24"/>
        </w:rPr>
        <w:t>. p</w:t>
      </w:r>
      <w:r w:rsidRPr="0073576E">
        <w:rPr>
          <w:rFonts w:ascii="Times New Roman" w:hAnsi="Times New Roman" w:cs="Times New Roman"/>
          <w:sz w:val="24"/>
          <w:szCs w:val="24"/>
        </w:rPr>
        <w:t>a mu je gubitak iznad v</w:t>
      </w:r>
      <w:r w:rsidR="00470DCA">
        <w:rPr>
          <w:rFonts w:ascii="Times New Roman" w:hAnsi="Times New Roman" w:cs="Times New Roman"/>
          <w:sz w:val="24"/>
          <w:szCs w:val="24"/>
        </w:rPr>
        <w:t>isine kapitala iznosi 259.977,00</w:t>
      </w:r>
      <w:r w:rsidRPr="0073576E">
        <w:rPr>
          <w:rFonts w:ascii="Times New Roman" w:hAnsi="Times New Roman" w:cs="Times New Roman"/>
          <w:sz w:val="24"/>
          <w:szCs w:val="24"/>
        </w:rPr>
        <w:t xml:space="preserve"> kn. </w:t>
      </w:r>
    </w:p>
    <w:p w:rsidR="00711C76" w:rsidRPr="0073576E" w:rsidRDefault="005C7060" w:rsidP="00052BEF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Temeljni (upisani) kapital kod </w:t>
      </w:r>
      <w:r w:rsidR="00CC60F9" w:rsidRPr="0073576E">
        <w:rPr>
          <w:rFonts w:ascii="Times New Roman" w:hAnsi="Times New Roman" w:cs="Times New Roman"/>
          <w:sz w:val="24"/>
          <w:szCs w:val="24"/>
        </w:rPr>
        <w:t>Risnjaka</w:t>
      </w:r>
      <w:r w:rsidRPr="0073576E">
        <w:rPr>
          <w:rFonts w:ascii="Times New Roman" w:hAnsi="Times New Roman" w:cs="Times New Roman"/>
          <w:sz w:val="24"/>
          <w:szCs w:val="24"/>
        </w:rPr>
        <w:t xml:space="preserve"> iznosi 140.000,00 kn, no gubitkom iz prijašnjih godina on je utrošen.</w:t>
      </w:r>
    </w:p>
    <w:p w:rsidR="009776BF" w:rsidRDefault="00CC60F9" w:rsidP="00052BEF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5C7060" w:rsidRPr="0073576E">
        <w:rPr>
          <w:rFonts w:ascii="Times New Roman" w:hAnsi="Times New Roman" w:cs="Times New Roman"/>
          <w:sz w:val="24"/>
          <w:szCs w:val="24"/>
        </w:rPr>
        <w:t>reneseni gubitak odnosi se na prethodna ra</w:t>
      </w:r>
      <w:r w:rsidRPr="0073576E">
        <w:rPr>
          <w:rFonts w:ascii="Times New Roman" w:hAnsi="Times New Roman" w:cs="Times New Roman"/>
          <w:sz w:val="24"/>
          <w:szCs w:val="24"/>
        </w:rPr>
        <w:t>z</w:t>
      </w:r>
      <w:r w:rsidR="00470DCA">
        <w:rPr>
          <w:rFonts w:ascii="Times New Roman" w:hAnsi="Times New Roman" w:cs="Times New Roman"/>
          <w:sz w:val="24"/>
          <w:szCs w:val="24"/>
        </w:rPr>
        <w:t>doblja pa se prenosi na 2014</w:t>
      </w:r>
      <w:r w:rsidRPr="0073576E">
        <w:rPr>
          <w:rFonts w:ascii="Times New Roman" w:hAnsi="Times New Roman" w:cs="Times New Roman"/>
          <w:sz w:val="24"/>
          <w:szCs w:val="24"/>
        </w:rPr>
        <w:t>. g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odinu., a </w:t>
      </w:r>
      <w:r w:rsidRPr="0073576E">
        <w:rPr>
          <w:rFonts w:ascii="Times New Roman" w:hAnsi="Times New Roman" w:cs="Times New Roman"/>
          <w:sz w:val="24"/>
          <w:szCs w:val="24"/>
        </w:rPr>
        <w:t>prenijelo</w:t>
      </w:r>
      <w:r w:rsidR="00D95A2C">
        <w:rPr>
          <w:rFonts w:ascii="Times New Roman" w:hAnsi="Times New Roman" w:cs="Times New Roman"/>
          <w:sz w:val="24"/>
          <w:szCs w:val="24"/>
        </w:rPr>
        <w:t xml:space="preserve"> se 395.736,00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D95A2C" w:rsidRDefault="00D95A2C" w:rsidP="00052BEF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95A2C" w:rsidRDefault="00851552" w:rsidP="00052BEF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Bilješka 97. – Obveze za predujmove, prema bankama i ostalim financijskim institucijama </w:t>
      </w:r>
    </w:p>
    <w:p w:rsidR="00851552" w:rsidRPr="0073576E" w:rsidRDefault="00851552" w:rsidP="00052BEF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Risnjak Delnice tu prikazuje obvezu plaćanja </w:t>
      </w:r>
      <w:proofErr w:type="spellStart"/>
      <w:r>
        <w:rPr>
          <w:rFonts w:ascii="Times New Roman" w:hAnsi="Times New Roman" w:cs="Times New Roman"/>
          <w:sz w:val="24"/>
          <w:szCs w:val="24"/>
        </w:rPr>
        <w:t>leasinga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373C">
        <w:rPr>
          <w:rFonts w:ascii="Times New Roman" w:hAnsi="Times New Roman" w:cs="Times New Roman"/>
          <w:sz w:val="24"/>
          <w:szCs w:val="24"/>
        </w:rPr>
        <w:t xml:space="preserve">za kamion </w:t>
      </w:r>
      <w:proofErr w:type="spellStart"/>
      <w:r w:rsidR="0008373C">
        <w:rPr>
          <w:rFonts w:ascii="Times New Roman" w:hAnsi="Times New Roman" w:cs="Times New Roman"/>
          <w:sz w:val="24"/>
          <w:szCs w:val="24"/>
        </w:rPr>
        <w:t>Iveco</w:t>
      </w:r>
      <w:proofErr w:type="spellEnd"/>
      <w:r w:rsidR="000837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73C">
        <w:rPr>
          <w:rFonts w:ascii="Times New Roman" w:hAnsi="Times New Roman" w:cs="Times New Roman"/>
          <w:sz w:val="24"/>
          <w:szCs w:val="24"/>
        </w:rPr>
        <w:t>Daly</w:t>
      </w:r>
      <w:proofErr w:type="spellEnd"/>
      <w:r w:rsidR="0008373C">
        <w:rPr>
          <w:rFonts w:ascii="Times New Roman" w:hAnsi="Times New Roman" w:cs="Times New Roman"/>
          <w:sz w:val="24"/>
          <w:szCs w:val="24"/>
        </w:rPr>
        <w:t>.</w:t>
      </w:r>
    </w:p>
    <w:p w:rsidR="00641EFA" w:rsidRPr="0073576E" w:rsidRDefault="00641EFA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08373C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 98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. Kratkoročne obveze- obveze prema dobavljačima,  prema zaposlenima, za poreze te ostale </w:t>
      </w:r>
      <w:r w:rsidR="00CC60F9" w:rsidRPr="0073576E">
        <w:rPr>
          <w:rFonts w:ascii="Times New Roman" w:hAnsi="Times New Roman" w:cs="Times New Roman"/>
          <w:sz w:val="24"/>
          <w:szCs w:val="24"/>
        </w:rPr>
        <w:t>kratkoročne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obveze</w:t>
      </w:r>
    </w:p>
    <w:p w:rsidR="00711C76" w:rsidRPr="0073576E" w:rsidRDefault="005C7060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Risnjak </w:t>
      </w:r>
      <w:r w:rsidR="00CC60F9" w:rsidRPr="0073576E">
        <w:rPr>
          <w:rFonts w:ascii="Times New Roman" w:hAnsi="Times New Roman" w:cs="Times New Roman"/>
          <w:sz w:val="24"/>
          <w:szCs w:val="24"/>
        </w:rPr>
        <w:t>Delnice</w:t>
      </w:r>
      <w:r w:rsidRPr="0073576E">
        <w:rPr>
          <w:rFonts w:ascii="Times New Roman" w:hAnsi="Times New Roman" w:cs="Times New Roman"/>
          <w:sz w:val="24"/>
          <w:szCs w:val="24"/>
        </w:rPr>
        <w:t xml:space="preserve"> d.o.o. Ima obveze p</w:t>
      </w:r>
      <w:r w:rsidR="0008373C">
        <w:rPr>
          <w:rFonts w:ascii="Times New Roman" w:hAnsi="Times New Roman" w:cs="Times New Roman"/>
          <w:sz w:val="24"/>
          <w:szCs w:val="24"/>
        </w:rPr>
        <w:t>rema dobavljačima  i to  344.850,</w:t>
      </w:r>
      <w:r w:rsidRPr="0073576E">
        <w:rPr>
          <w:rFonts w:ascii="Times New Roman" w:hAnsi="Times New Roman" w:cs="Times New Roman"/>
          <w:sz w:val="24"/>
          <w:szCs w:val="24"/>
        </w:rPr>
        <w:t>00 kn,</w:t>
      </w:r>
      <w:r w:rsidR="0008373C">
        <w:rPr>
          <w:rFonts w:ascii="Times New Roman" w:hAnsi="Times New Roman" w:cs="Times New Roman"/>
          <w:sz w:val="24"/>
          <w:szCs w:val="24"/>
        </w:rPr>
        <w:t xml:space="preserve"> obveze prema zaposlenima 68.834</w:t>
      </w:r>
      <w:r w:rsidRPr="0073576E">
        <w:rPr>
          <w:rFonts w:ascii="Times New Roman" w:hAnsi="Times New Roman" w:cs="Times New Roman"/>
          <w:sz w:val="24"/>
          <w:szCs w:val="24"/>
        </w:rPr>
        <w:t xml:space="preserve">,00 kn za plaću iz prosinca koja je isplaćena u </w:t>
      </w:r>
      <w:r w:rsidR="00CC60F9" w:rsidRPr="0073576E">
        <w:rPr>
          <w:rFonts w:ascii="Times New Roman" w:hAnsi="Times New Roman" w:cs="Times New Roman"/>
          <w:sz w:val="24"/>
          <w:szCs w:val="24"/>
        </w:rPr>
        <w:t>siječnju</w:t>
      </w:r>
      <w:r w:rsidR="0008373C">
        <w:rPr>
          <w:rFonts w:ascii="Times New Roman" w:hAnsi="Times New Roman" w:cs="Times New Roman"/>
          <w:sz w:val="24"/>
          <w:szCs w:val="24"/>
        </w:rPr>
        <w:t xml:space="preserve"> 2015., kao i 33.152</w:t>
      </w:r>
      <w:r w:rsidRPr="0073576E">
        <w:rPr>
          <w:rFonts w:ascii="Times New Roman" w:hAnsi="Times New Roman" w:cs="Times New Roman"/>
          <w:sz w:val="24"/>
          <w:szCs w:val="24"/>
        </w:rPr>
        <w:t>,00 kn za por</w:t>
      </w:r>
      <w:r w:rsidR="0008373C">
        <w:rPr>
          <w:rFonts w:ascii="Times New Roman" w:hAnsi="Times New Roman" w:cs="Times New Roman"/>
          <w:sz w:val="24"/>
          <w:szCs w:val="24"/>
        </w:rPr>
        <w:t>eze i doprinose od prosinca 2014</w:t>
      </w:r>
      <w:r w:rsidRPr="0073576E">
        <w:rPr>
          <w:rFonts w:ascii="Times New Roman" w:hAnsi="Times New Roman" w:cs="Times New Roman"/>
          <w:sz w:val="24"/>
          <w:szCs w:val="24"/>
        </w:rPr>
        <w:t>.</w:t>
      </w:r>
      <w:r w:rsidR="006F1270" w:rsidRPr="0073576E">
        <w:rPr>
          <w:rFonts w:ascii="Times New Roman" w:hAnsi="Times New Roman" w:cs="Times New Roman"/>
          <w:sz w:val="24"/>
          <w:szCs w:val="24"/>
        </w:rPr>
        <w:t xml:space="preserve"> g</w:t>
      </w:r>
      <w:r w:rsidRPr="0073576E">
        <w:rPr>
          <w:rFonts w:ascii="Times New Roman" w:hAnsi="Times New Roman" w:cs="Times New Roman"/>
          <w:sz w:val="24"/>
          <w:szCs w:val="24"/>
        </w:rPr>
        <w:t xml:space="preserve">odine te obveze za šume, </w:t>
      </w:r>
      <w:proofErr w:type="spellStart"/>
      <w:r w:rsidRPr="0073576E">
        <w:rPr>
          <w:rFonts w:ascii="Times New Roman" w:hAnsi="Times New Roman" w:cs="Times New Roman"/>
          <w:sz w:val="24"/>
          <w:szCs w:val="24"/>
        </w:rPr>
        <w:t>tz</w:t>
      </w:r>
      <w:proofErr w:type="spellEnd"/>
      <w:r w:rsidRPr="0073576E">
        <w:rPr>
          <w:rFonts w:ascii="Times New Roman" w:hAnsi="Times New Roman" w:cs="Times New Roman"/>
          <w:sz w:val="24"/>
          <w:szCs w:val="24"/>
        </w:rPr>
        <w:t xml:space="preserve"> i dr.</w:t>
      </w:r>
    </w:p>
    <w:p w:rsidR="00641EFA" w:rsidRPr="0073576E" w:rsidRDefault="00641EFA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08373C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 107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– odgođeno plaćanje troškova i prihod budućeg razdoblja</w:t>
      </w:r>
    </w:p>
    <w:p w:rsidR="00711C76" w:rsidRPr="0073576E" w:rsidRDefault="0008373C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Svotu od 1.469.618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,00 kuna čini oko 200.902,00 kn </w:t>
      </w:r>
      <w:r w:rsidR="00CC60F9" w:rsidRPr="0073576E">
        <w:rPr>
          <w:rFonts w:ascii="Times New Roman" w:hAnsi="Times New Roman" w:cs="Times New Roman"/>
          <w:sz w:val="24"/>
          <w:szCs w:val="24"/>
        </w:rPr>
        <w:t>očekivanih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troškova koje 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će donijeti ulaganje u groblja Turke, </w:t>
      </w:r>
      <w:proofErr w:type="spellStart"/>
      <w:r w:rsidR="00CC60F9" w:rsidRPr="0073576E">
        <w:rPr>
          <w:rFonts w:ascii="Times New Roman" w:hAnsi="Times New Roman" w:cs="Times New Roman"/>
          <w:sz w:val="24"/>
          <w:szCs w:val="24"/>
        </w:rPr>
        <w:t>K</w:t>
      </w:r>
      <w:r w:rsidR="005C7060" w:rsidRPr="0073576E">
        <w:rPr>
          <w:rFonts w:ascii="Times New Roman" w:hAnsi="Times New Roman" w:cs="Times New Roman"/>
          <w:sz w:val="24"/>
          <w:szCs w:val="24"/>
        </w:rPr>
        <w:t>uželj</w:t>
      </w:r>
      <w:proofErr w:type="spellEnd"/>
      <w:r w:rsidR="005C7060" w:rsidRPr="0073576E">
        <w:rPr>
          <w:rFonts w:ascii="Times New Roman" w:hAnsi="Times New Roman" w:cs="Times New Roman"/>
          <w:sz w:val="24"/>
          <w:szCs w:val="24"/>
        </w:rPr>
        <w:t xml:space="preserve"> i </w:t>
      </w:r>
      <w:r w:rsidR="00CC60F9" w:rsidRPr="0073576E">
        <w:rPr>
          <w:rFonts w:ascii="Times New Roman" w:hAnsi="Times New Roman" w:cs="Times New Roman"/>
          <w:sz w:val="24"/>
          <w:szCs w:val="24"/>
        </w:rPr>
        <w:t>Delnice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te u staru šumarsku školu kada se u potp</w:t>
      </w:r>
      <w:r>
        <w:rPr>
          <w:rFonts w:ascii="Times New Roman" w:hAnsi="Times New Roman" w:cs="Times New Roman"/>
          <w:sz w:val="24"/>
          <w:szCs w:val="24"/>
        </w:rPr>
        <w:t>unosti završe radovi te 69.687,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00 kn  očekivanog prihoda budućeg razdoblja koje je </w:t>
      </w:r>
      <w:r w:rsidR="00CC60F9" w:rsidRPr="0073576E">
        <w:rPr>
          <w:rFonts w:ascii="Times New Roman" w:hAnsi="Times New Roman" w:cs="Times New Roman"/>
          <w:sz w:val="24"/>
          <w:szCs w:val="24"/>
        </w:rPr>
        <w:t>Risnjaku dugovao G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rad  </w:t>
      </w:r>
      <w:r w:rsidR="00CC60F9" w:rsidRPr="0073576E">
        <w:rPr>
          <w:rFonts w:ascii="Times New Roman" w:hAnsi="Times New Roman" w:cs="Times New Roman"/>
          <w:sz w:val="24"/>
          <w:szCs w:val="24"/>
        </w:rPr>
        <w:t>Delnice</w:t>
      </w:r>
      <w:r w:rsidR="005C7060" w:rsidRPr="0073576E">
        <w:rPr>
          <w:rFonts w:ascii="Times New Roman" w:hAnsi="Times New Roman" w:cs="Times New Roman"/>
          <w:sz w:val="24"/>
          <w:szCs w:val="24"/>
        </w:rPr>
        <w:t xml:space="preserve"> za troškov</w:t>
      </w:r>
      <w:r w:rsidR="00CC60F9" w:rsidRPr="0073576E">
        <w:rPr>
          <w:rFonts w:ascii="Times New Roman" w:hAnsi="Times New Roman" w:cs="Times New Roman"/>
          <w:sz w:val="24"/>
          <w:szCs w:val="24"/>
        </w:rPr>
        <w:t>e radni</w:t>
      </w:r>
      <w:r w:rsidR="00B0672D">
        <w:rPr>
          <w:rFonts w:ascii="Times New Roman" w:hAnsi="Times New Roman" w:cs="Times New Roman"/>
          <w:sz w:val="24"/>
          <w:szCs w:val="24"/>
        </w:rPr>
        <w:t xml:space="preserve">čkog doma. te za rekonstrukciju stolarije i fasade Radničkog doma, a dug je u 2015. godini </w:t>
      </w:r>
      <w:proofErr w:type="spellStart"/>
      <w:r w:rsidR="00B0672D">
        <w:rPr>
          <w:rFonts w:ascii="Times New Roman" w:hAnsi="Times New Roman" w:cs="Times New Roman"/>
          <w:sz w:val="24"/>
          <w:szCs w:val="24"/>
        </w:rPr>
        <w:t>podmirem</w:t>
      </w:r>
      <w:proofErr w:type="spellEnd"/>
      <w:r w:rsidR="00B0672D">
        <w:rPr>
          <w:rFonts w:ascii="Times New Roman" w:hAnsi="Times New Roman" w:cs="Times New Roman"/>
          <w:sz w:val="24"/>
          <w:szCs w:val="24"/>
        </w:rPr>
        <w:t>.</w:t>
      </w:r>
    </w:p>
    <w:p w:rsidR="00641EFA" w:rsidRPr="0073576E" w:rsidRDefault="00641EFA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711C76" w:rsidP="007B7B56">
      <w:pPr>
        <w:pStyle w:val="Bezproreda"/>
        <w:spacing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76E">
        <w:rPr>
          <w:rFonts w:ascii="Times New Roman" w:hAnsi="Times New Roman" w:cs="Times New Roman"/>
          <w:b/>
          <w:sz w:val="24"/>
          <w:szCs w:val="24"/>
        </w:rPr>
        <w:t>BILJEŠKE UZ RAČUN DOBITI I GUBITKA</w:t>
      </w:r>
    </w:p>
    <w:p w:rsidR="00641EFA" w:rsidRPr="0073576E" w:rsidRDefault="00641EFA" w:rsidP="00641EFA">
      <w:pPr>
        <w:pStyle w:val="Bezprored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C76" w:rsidRPr="0073576E" w:rsidRDefault="00CC60F9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Poslovni prihodi se sastoje od prihoda od pruženih usluga i ostalih poslovnih prihoda.</w:t>
      </w:r>
    </w:p>
    <w:p w:rsidR="00711C76" w:rsidRDefault="00CC60F9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U okviru ove pozicije iskazana svota prihoda sastoji se od:</w:t>
      </w:r>
    </w:p>
    <w:p w:rsidR="00052BEF" w:rsidRPr="0073576E" w:rsidRDefault="00052BEF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B0672D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 112</w:t>
      </w:r>
      <w:r w:rsidR="00CC60F9" w:rsidRPr="0073576E">
        <w:rPr>
          <w:rFonts w:ascii="Times New Roman" w:hAnsi="Times New Roman" w:cs="Times New Roman"/>
          <w:sz w:val="24"/>
          <w:szCs w:val="24"/>
        </w:rPr>
        <w:t>.- poslovni prihodi- od pruženih uslug</w:t>
      </w:r>
      <w:r w:rsidR="006F1270" w:rsidRPr="0073576E">
        <w:rPr>
          <w:rFonts w:ascii="Times New Roman" w:hAnsi="Times New Roman" w:cs="Times New Roman"/>
          <w:sz w:val="24"/>
          <w:szCs w:val="24"/>
        </w:rPr>
        <w:t>a, prihodi  od ostalih usluga (</w:t>
      </w:r>
      <w:r w:rsidR="00CC60F9" w:rsidRPr="0073576E">
        <w:rPr>
          <w:rFonts w:ascii="Times New Roman" w:hAnsi="Times New Roman" w:cs="Times New Roman"/>
          <w:sz w:val="24"/>
          <w:szCs w:val="24"/>
        </w:rPr>
        <w:t>najma, čišćenja te knjigovodstva), prihodi od  čišćenja Grada D</w:t>
      </w:r>
      <w:r w:rsidR="006F1270" w:rsidRPr="0073576E">
        <w:rPr>
          <w:rFonts w:ascii="Times New Roman" w:hAnsi="Times New Roman" w:cs="Times New Roman"/>
          <w:sz w:val="24"/>
          <w:szCs w:val="24"/>
        </w:rPr>
        <w:t>elnica i Broda na K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upi, prihodi od </w:t>
      </w:r>
      <w:proofErr w:type="spellStart"/>
      <w:r w:rsidR="00CC60F9" w:rsidRPr="0073576E">
        <w:rPr>
          <w:rFonts w:ascii="Times New Roman" w:hAnsi="Times New Roman" w:cs="Times New Roman"/>
          <w:sz w:val="24"/>
          <w:szCs w:val="24"/>
        </w:rPr>
        <w:t>grobarine</w:t>
      </w:r>
      <w:proofErr w:type="spellEnd"/>
      <w:r w:rsidR="00CC60F9" w:rsidRPr="0073576E">
        <w:rPr>
          <w:rFonts w:ascii="Times New Roman" w:hAnsi="Times New Roman" w:cs="Times New Roman"/>
          <w:sz w:val="24"/>
          <w:szCs w:val="24"/>
        </w:rPr>
        <w:t xml:space="preserve"> i gr</w:t>
      </w:r>
      <w:r>
        <w:rPr>
          <w:rFonts w:ascii="Times New Roman" w:hAnsi="Times New Roman" w:cs="Times New Roman"/>
          <w:sz w:val="24"/>
          <w:szCs w:val="24"/>
        </w:rPr>
        <w:t xml:space="preserve">obnih mjesta </w:t>
      </w:r>
      <w:r w:rsidR="00CC60F9" w:rsidRPr="0073576E">
        <w:rPr>
          <w:rFonts w:ascii="Times New Roman" w:hAnsi="Times New Roman" w:cs="Times New Roman"/>
          <w:sz w:val="24"/>
          <w:szCs w:val="24"/>
        </w:rPr>
        <w:t>, prihodi od tržn</w:t>
      </w:r>
      <w:r>
        <w:rPr>
          <w:rFonts w:ascii="Times New Roman" w:hAnsi="Times New Roman" w:cs="Times New Roman"/>
          <w:sz w:val="24"/>
          <w:szCs w:val="24"/>
        </w:rPr>
        <w:t>ice  što ukupno iznosi 2.280,252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,00 kn                                                                                                                                                                                                                      </w:t>
      </w:r>
    </w:p>
    <w:p w:rsidR="00641EFA" w:rsidRPr="0073576E" w:rsidRDefault="00641EFA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B0672D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 113</w:t>
      </w:r>
      <w:r w:rsidR="00CC60F9" w:rsidRPr="0073576E">
        <w:rPr>
          <w:rFonts w:ascii="Times New Roman" w:hAnsi="Times New Roman" w:cs="Times New Roman"/>
          <w:sz w:val="24"/>
          <w:szCs w:val="24"/>
        </w:rPr>
        <w:t>.-  poslovni prihodi-ostali poslovni prihodi</w:t>
      </w:r>
    </w:p>
    <w:p w:rsidR="00711C76" w:rsidRPr="0073576E" w:rsidRDefault="00641EFA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Risnjak-</w:t>
      </w:r>
      <w:r w:rsidR="00CC60F9" w:rsidRPr="0073576E">
        <w:rPr>
          <w:rFonts w:ascii="Times New Roman" w:hAnsi="Times New Roman" w:cs="Times New Roman"/>
          <w:sz w:val="24"/>
          <w:szCs w:val="24"/>
        </w:rPr>
        <w:t>Delnice</w:t>
      </w:r>
      <w:r w:rsidRPr="0073576E">
        <w:rPr>
          <w:rFonts w:ascii="Times New Roman" w:hAnsi="Times New Roman" w:cs="Times New Roman"/>
          <w:sz w:val="24"/>
          <w:szCs w:val="24"/>
        </w:rPr>
        <w:t xml:space="preserve"> d.o.o.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 ima još ove poslovne prihode: prihodi od redovitih i zateznih kamata,                                                     prihodi od refund</w:t>
      </w:r>
      <w:r w:rsidRPr="0073576E">
        <w:rPr>
          <w:rFonts w:ascii="Times New Roman" w:hAnsi="Times New Roman" w:cs="Times New Roman"/>
          <w:sz w:val="24"/>
          <w:szCs w:val="24"/>
        </w:rPr>
        <w:t xml:space="preserve">acija za zapošljavanje radnika, </w:t>
      </w:r>
      <w:r w:rsidR="00CC60F9" w:rsidRPr="0073576E">
        <w:rPr>
          <w:rFonts w:ascii="Times New Roman" w:hAnsi="Times New Roman" w:cs="Times New Roman"/>
          <w:sz w:val="24"/>
          <w:szCs w:val="24"/>
        </w:rPr>
        <w:t>prihodi od dotacija i pomoći                                                                            prihodi od Grada</w:t>
      </w:r>
      <w:r w:rsidRPr="0073576E">
        <w:rPr>
          <w:rFonts w:ascii="Times New Roman" w:hAnsi="Times New Roman" w:cs="Times New Roman"/>
          <w:sz w:val="24"/>
          <w:szCs w:val="24"/>
        </w:rPr>
        <w:t xml:space="preserve"> 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- redovna djelatnost, </w:t>
      </w:r>
      <w:r w:rsidR="00B0672D">
        <w:rPr>
          <w:rFonts w:ascii="Times New Roman" w:hAnsi="Times New Roman" w:cs="Times New Roman"/>
          <w:sz w:val="24"/>
          <w:szCs w:val="24"/>
        </w:rPr>
        <w:t>što ukupno iznosi  231.144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,00 kn.                                                         </w:t>
      </w:r>
    </w:p>
    <w:p w:rsidR="00641EFA" w:rsidRPr="0073576E" w:rsidRDefault="00641EFA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CC60F9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Bilješka </w:t>
      </w:r>
      <w:r w:rsidR="00B0672D">
        <w:rPr>
          <w:rFonts w:ascii="Times New Roman" w:hAnsi="Times New Roman" w:cs="Times New Roman"/>
          <w:sz w:val="24"/>
          <w:szCs w:val="24"/>
        </w:rPr>
        <w:t>11</w:t>
      </w:r>
      <w:r w:rsidRPr="0073576E">
        <w:rPr>
          <w:rFonts w:ascii="Times New Roman" w:hAnsi="Times New Roman" w:cs="Times New Roman"/>
          <w:sz w:val="24"/>
          <w:szCs w:val="24"/>
        </w:rPr>
        <w:t>6.- poslovni rashodi-materijalni troškovi, troškovi osoblja, amortizacije i ostali troškovi</w:t>
      </w:r>
    </w:p>
    <w:p w:rsidR="00711C76" w:rsidRPr="0073576E" w:rsidRDefault="0073576E" w:rsidP="0073576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Kod Risnjak-</w:t>
      </w:r>
      <w:r w:rsidR="00CC60F9" w:rsidRPr="0073576E">
        <w:rPr>
          <w:rFonts w:ascii="Times New Roman" w:hAnsi="Times New Roman" w:cs="Times New Roman"/>
          <w:sz w:val="24"/>
          <w:szCs w:val="24"/>
        </w:rPr>
        <w:t>Delnice</w:t>
      </w:r>
      <w:r w:rsidRPr="0073576E">
        <w:rPr>
          <w:rFonts w:ascii="Times New Roman" w:hAnsi="Times New Roman" w:cs="Times New Roman"/>
          <w:sz w:val="24"/>
          <w:szCs w:val="24"/>
        </w:rPr>
        <w:t xml:space="preserve"> d.o.o.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  obuhvaćeni su ovi troškovi materijala: pomoćni materijal, materijal za čišćenje, radna odjeća i obuća, uredski materijal,  sredstva za čišćenje, ostali materijalni troškovi, trošak sitnog inventara, troškovi </w:t>
      </w:r>
      <w:proofErr w:type="spellStart"/>
      <w:r w:rsidR="00CC60F9" w:rsidRPr="0073576E">
        <w:rPr>
          <w:rFonts w:ascii="Times New Roman" w:hAnsi="Times New Roman" w:cs="Times New Roman"/>
          <w:sz w:val="24"/>
          <w:szCs w:val="24"/>
        </w:rPr>
        <w:t>autoguma</w:t>
      </w:r>
      <w:proofErr w:type="spellEnd"/>
      <w:r w:rsidR="00CC60F9" w:rsidRPr="0073576E">
        <w:rPr>
          <w:rFonts w:ascii="Times New Roman" w:hAnsi="Times New Roman" w:cs="Times New Roman"/>
          <w:sz w:val="24"/>
          <w:szCs w:val="24"/>
        </w:rPr>
        <w:t>, potrošeni rezervni dijelovi i popravak opreme  te ostali vanjski troškovi koji obuhvaćaju troškove kooperanata (iskopi i</w:t>
      </w:r>
      <w:r w:rsidR="00E13E32">
        <w:rPr>
          <w:rFonts w:ascii="Times New Roman" w:hAnsi="Times New Roman" w:cs="Times New Roman"/>
          <w:sz w:val="24"/>
          <w:szCs w:val="24"/>
        </w:rPr>
        <w:t xml:space="preserve"> transporti </w:t>
      </w:r>
      <w:proofErr w:type="spellStart"/>
      <w:r w:rsidR="00E13E32">
        <w:rPr>
          <w:rFonts w:ascii="Times New Roman" w:hAnsi="Times New Roman" w:cs="Times New Roman"/>
          <w:sz w:val="24"/>
          <w:szCs w:val="24"/>
        </w:rPr>
        <w:t>Belobrajdić</w:t>
      </w:r>
      <w:proofErr w:type="spellEnd"/>
      <w:r w:rsidR="00E13E32">
        <w:rPr>
          <w:rFonts w:ascii="Times New Roman" w:hAnsi="Times New Roman" w:cs="Times New Roman"/>
          <w:sz w:val="24"/>
          <w:szCs w:val="24"/>
        </w:rPr>
        <w:t xml:space="preserve">  itd.) koji su najveća stavka od 30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4,000,00 kuna te troškove električne energije, benzina, lož ulja, telefona, poštanske troškove, troškove tiskarskih usluga, investicijsko i tekuće održavanje,  informatičke usluge,  odvoz smeća, održavanje zelenila, utrošenu vodu i </w:t>
      </w:r>
      <w:proofErr w:type="spellStart"/>
      <w:r w:rsidR="00CC60F9" w:rsidRPr="0073576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C60F9" w:rsidRPr="0073576E">
        <w:rPr>
          <w:rFonts w:ascii="Times New Roman" w:hAnsi="Times New Roman" w:cs="Times New Roman"/>
          <w:sz w:val="24"/>
          <w:szCs w:val="24"/>
        </w:rPr>
        <w:t xml:space="preserve"> dr. Materijalne troškove čine  troškovi materijala i ostali vanj</w:t>
      </w:r>
      <w:r w:rsidR="006F1270" w:rsidRPr="0073576E">
        <w:rPr>
          <w:rFonts w:ascii="Times New Roman" w:hAnsi="Times New Roman" w:cs="Times New Roman"/>
          <w:sz w:val="24"/>
          <w:szCs w:val="24"/>
        </w:rPr>
        <w:t>ski troškovi kojih ima u 2013. g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odini u ukupnoj </w:t>
      </w:r>
      <w:r w:rsidR="00B0672D">
        <w:rPr>
          <w:rFonts w:ascii="Times New Roman" w:hAnsi="Times New Roman" w:cs="Times New Roman"/>
          <w:sz w:val="24"/>
          <w:szCs w:val="24"/>
        </w:rPr>
        <w:t>vrijednosti 936.167,00 kn. U odnosu na 20</w:t>
      </w:r>
      <w:r w:rsidR="00E13E32">
        <w:rPr>
          <w:rFonts w:ascii="Times New Roman" w:hAnsi="Times New Roman" w:cs="Times New Roman"/>
          <w:sz w:val="24"/>
          <w:szCs w:val="24"/>
        </w:rPr>
        <w:t>13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. godinu ovi </w:t>
      </w:r>
      <w:r w:rsidR="00E13E32">
        <w:rPr>
          <w:rFonts w:ascii="Times New Roman" w:hAnsi="Times New Roman" w:cs="Times New Roman"/>
          <w:sz w:val="24"/>
          <w:szCs w:val="24"/>
        </w:rPr>
        <w:t>troškovi su se povećali za 23,00</w:t>
      </w:r>
      <w:r w:rsidR="00CC60F9" w:rsidRPr="0073576E">
        <w:rPr>
          <w:rFonts w:ascii="Times New Roman" w:hAnsi="Times New Roman" w:cs="Times New Roman"/>
          <w:sz w:val="24"/>
          <w:szCs w:val="24"/>
        </w:rPr>
        <w:t>%, a jedan od razloga je i povećanje cijena.</w:t>
      </w:r>
    </w:p>
    <w:p w:rsidR="00711C76" w:rsidRPr="0073576E" w:rsidRDefault="00CC60F9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lastRenderedPageBreak/>
        <w:t>Troškove osoblja čine neto plaće i nadnice, troškovi poreza i doprin</w:t>
      </w:r>
      <w:r w:rsidR="00E13E32">
        <w:rPr>
          <w:rFonts w:ascii="Times New Roman" w:hAnsi="Times New Roman" w:cs="Times New Roman"/>
          <w:sz w:val="24"/>
          <w:szCs w:val="24"/>
        </w:rPr>
        <w:t>osa koji su se smanjili za 4,84% u 2014</w:t>
      </w:r>
      <w:r w:rsidRPr="0073576E">
        <w:rPr>
          <w:rFonts w:ascii="Times New Roman" w:hAnsi="Times New Roman" w:cs="Times New Roman"/>
          <w:sz w:val="24"/>
          <w:szCs w:val="24"/>
        </w:rPr>
        <w:t>. godini  u odn</w:t>
      </w:r>
      <w:r w:rsidR="00E13E32">
        <w:rPr>
          <w:rFonts w:ascii="Times New Roman" w:hAnsi="Times New Roman" w:cs="Times New Roman"/>
          <w:sz w:val="24"/>
          <w:szCs w:val="24"/>
        </w:rPr>
        <w:t>osu na 2013</w:t>
      </w:r>
      <w:r w:rsidRPr="0073576E">
        <w:rPr>
          <w:rFonts w:ascii="Times New Roman" w:hAnsi="Times New Roman" w:cs="Times New Roman"/>
          <w:sz w:val="24"/>
          <w:szCs w:val="24"/>
        </w:rPr>
        <w:t>. godinu</w:t>
      </w:r>
      <w:r w:rsidR="006F1270" w:rsidRPr="0073576E">
        <w:rPr>
          <w:rFonts w:ascii="Times New Roman" w:hAnsi="Times New Roman" w:cs="Times New Roman"/>
          <w:sz w:val="24"/>
          <w:szCs w:val="24"/>
        </w:rPr>
        <w:t>.</w:t>
      </w:r>
    </w:p>
    <w:p w:rsidR="00D1581F" w:rsidRPr="0073576E" w:rsidRDefault="00CC60F9" w:rsidP="00052BEF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Risnjak</w:t>
      </w:r>
      <w:r w:rsidR="00641EFA" w:rsidRPr="0073576E">
        <w:rPr>
          <w:rFonts w:ascii="Times New Roman" w:hAnsi="Times New Roman" w:cs="Times New Roman"/>
          <w:sz w:val="24"/>
          <w:szCs w:val="24"/>
        </w:rPr>
        <w:t xml:space="preserve"> - </w:t>
      </w:r>
      <w:r w:rsidRPr="0073576E">
        <w:rPr>
          <w:rFonts w:ascii="Times New Roman" w:hAnsi="Times New Roman" w:cs="Times New Roman"/>
          <w:sz w:val="24"/>
          <w:szCs w:val="24"/>
        </w:rPr>
        <w:t>Delnice</w:t>
      </w:r>
      <w:r w:rsidR="00641EFA" w:rsidRPr="0073576E">
        <w:rPr>
          <w:rFonts w:ascii="Times New Roman" w:hAnsi="Times New Roman" w:cs="Times New Roman"/>
          <w:sz w:val="24"/>
          <w:szCs w:val="24"/>
        </w:rPr>
        <w:t xml:space="preserve"> d.o.o. </w:t>
      </w:r>
      <w:r w:rsidR="00E13E32">
        <w:rPr>
          <w:rFonts w:ascii="Times New Roman" w:hAnsi="Times New Roman" w:cs="Times New Roman"/>
          <w:sz w:val="24"/>
          <w:szCs w:val="24"/>
        </w:rPr>
        <w:t xml:space="preserve"> u 2014</w:t>
      </w:r>
      <w:r w:rsidRPr="0073576E">
        <w:rPr>
          <w:rFonts w:ascii="Times New Roman" w:hAnsi="Times New Roman" w:cs="Times New Roman"/>
          <w:sz w:val="24"/>
          <w:szCs w:val="24"/>
        </w:rPr>
        <w:t xml:space="preserve">. godini ima 15 stalno zaposlenih pa je za bruto i neto plaću mjesečno potrebno skupiti oko 110.000,00 kn. </w:t>
      </w:r>
    </w:p>
    <w:p w:rsidR="00711C76" w:rsidRPr="0073576E" w:rsidRDefault="00CC60F9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Oprema , računala i vozila se u Risnjaku amortiziraju po stopi od 25% kao i ulaganja u tuđu imovinu.</w:t>
      </w:r>
    </w:p>
    <w:p w:rsidR="00711C76" w:rsidRPr="0073576E" w:rsidRDefault="00CC60F9" w:rsidP="00052BEF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 xml:space="preserve">Ostali troškovi obuhvaćaju: dnevnice, prijevoz, prigodne nagrade, troškove kredita,  troškove platnog prometa, članarine, premije osiguranja, poreze, časopise itd.    </w:t>
      </w:r>
    </w:p>
    <w:p w:rsidR="00641EFA" w:rsidRDefault="00641EFA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BEF" w:rsidRPr="0073576E" w:rsidRDefault="00052BEF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E13E32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 151</w:t>
      </w:r>
      <w:r w:rsidR="00CC60F9" w:rsidRPr="0073576E">
        <w:rPr>
          <w:rFonts w:ascii="Times New Roman" w:hAnsi="Times New Roman" w:cs="Times New Roman"/>
          <w:sz w:val="24"/>
          <w:szCs w:val="24"/>
        </w:rPr>
        <w:t>. –</w:t>
      </w:r>
      <w:r w:rsidR="00641EFA" w:rsidRPr="007357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orez na dobitak </w:t>
      </w:r>
    </w:p>
    <w:p w:rsidR="00641EFA" w:rsidRDefault="00CC60F9" w:rsidP="0073576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R</w:t>
      </w:r>
      <w:r w:rsidR="00E13E32">
        <w:rPr>
          <w:rFonts w:ascii="Times New Roman" w:hAnsi="Times New Roman" w:cs="Times New Roman"/>
          <w:sz w:val="24"/>
          <w:szCs w:val="24"/>
        </w:rPr>
        <w:t>isnjak Delnice d.o.o. je u 2014</w:t>
      </w:r>
      <w:r w:rsidRPr="0073576E">
        <w:rPr>
          <w:rFonts w:ascii="Times New Roman" w:hAnsi="Times New Roman" w:cs="Times New Roman"/>
          <w:sz w:val="24"/>
          <w:szCs w:val="24"/>
        </w:rPr>
        <w:t xml:space="preserve"> godini ostvari</w:t>
      </w:r>
      <w:r w:rsidR="00E13E32">
        <w:rPr>
          <w:rFonts w:ascii="Times New Roman" w:hAnsi="Times New Roman" w:cs="Times New Roman"/>
          <w:sz w:val="24"/>
          <w:szCs w:val="24"/>
        </w:rPr>
        <w:t>o gubitak od 4.241,00 kn pa ne plaća porez na dobit.</w:t>
      </w:r>
    </w:p>
    <w:p w:rsidR="00052BEF" w:rsidRPr="0073576E" w:rsidRDefault="00052BEF" w:rsidP="0073576E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E13E32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Bilješka 152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. </w:t>
      </w:r>
      <w:r w:rsidR="006F1270" w:rsidRPr="0073576E">
        <w:rPr>
          <w:rFonts w:ascii="Times New Roman" w:hAnsi="Times New Roman" w:cs="Times New Roman"/>
          <w:sz w:val="24"/>
          <w:szCs w:val="24"/>
        </w:rPr>
        <w:t>-</w:t>
      </w:r>
      <w:r w:rsidR="00CC60F9" w:rsidRPr="0073576E">
        <w:rPr>
          <w:rFonts w:ascii="Times New Roman" w:hAnsi="Times New Roman" w:cs="Times New Roman"/>
          <w:sz w:val="24"/>
          <w:szCs w:val="24"/>
        </w:rPr>
        <w:t xml:space="preserve"> Dobit ili gubitak razdoblja</w:t>
      </w:r>
    </w:p>
    <w:p w:rsidR="00D1581F" w:rsidRPr="0073576E" w:rsidRDefault="00CC60F9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Risnjak je dakl</w:t>
      </w:r>
      <w:r w:rsidR="00E13E32">
        <w:rPr>
          <w:rFonts w:ascii="Times New Roman" w:hAnsi="Times New Roman" w:cs="Times New Roman"/>
          <w:sz w:val="24"/>
          <w:szCs w:val="24"/>
        </w:rPr>
        <w:t>e ostvario gubitak od 4.241,00</w:t>
      </w:r>
      <w:r w:rsidRPr="0073576E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641EFA" w:rsidRPr="0073576E" w:rsidRDefault="00641EFA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41EFA" w:rsidRPr="0073576E" w:rsidRDefault="00641EFA" w:rsidP="00641EFA">
      <w:pPr>
        <w:pStyle w:val="Bezproreda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1C76" w:rsidRPr="0073576E" w:rsidRDefault="00711C76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EFA" w:rsidRPr="0073576E" w:rsidRDefault="00641EFA" w:rsidP="00C63B3E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EFA" w:rsidRPr="0073576E" w:rsidRDefault="00641EFA" w:rsidP="00641EFA">
      <w:pPr>
        <w:pStyle w:val="Bezproreda"/>
        <w:spacing w:line="276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Za Risnjak-Delnice d.o.o.</w:t>
      </w:r>
    </w:p>
    <w:p w:rsidR="00641EFA" w:rsidRPr="0073576E" w:rsidRDefault="00641EFA" w:rsidP="00641EFA">
      <w:pPr>
        <w:pStyle w:val="Bezproreda"/>
        <w:spacing w:line="276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73576E">
        <w:rPr>
          <w:rFonts w:ascii="Times New Roman" w:hAnsi="Times New Roman" w:cs="Times New Roman"/>
          <w:sz w:val="24"/>
          <w:szCs w:val="24"/>
        </w:rPr>
        <w:t>Direktor:</w:t>
      </w:r>
    </w:p>
    <w:p w:rsidR="00641EFA" w:rsidRPr="0073576E" w:rsidRDefault="00641EFA" w:rsidP="00641EFA">
      <w:pPr>
        <w:pStyle w:val="Bezproreda"/>
        <w:spacing w:line="276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3576E">
        <w:rPr>
          <w:rFonts w:ascii="Times New Roman" w:hAnsi="Times New Roman" w:cs="Times New Roman"/>
          <w:sz w:val="24"/>
          <w:szCs w:val="24"/>
        </w:rPr>
        <w:t xml:space="preserve">Nikola </w:t>
      </w:r>
      <w:proofErr w:type="spellStart"/>
      <w:r w:rsidRPr="0073576E">
        <w:rPr>
          <w:rFonts w:ascii="Times New Roman" w:hAnsi="Times New Roman" w:cs="Times New Roman"/>
          <w:sz w:val="24"/>
          <w:szCs w:val="24"/>
        </w:rPr>
        <w:t>Muvrin</w:t>
      </w:r>
      <w:proofErr w:type="spellEnd"/>
      <w:r w:rsidRPr="0073576E">
        <w:rPr>
          <w:rFonts w:ascii="Times New Roman" w:hAnsi="Times New Roman" w:cs="Times New Roman"/>
          <w:sz w:val="24"/>
          <w:szCs w:val="24"/>
        </w:rPr>
        <w:t xml:space="preserve"> dr.vet.med.</w:t>
      </w:r>
    </w:p>
    <w:sectPr w:rsidR="00641EFA" w:rsidRPr="0073576E" w:rsidSect="00C63B3E">
      <w:pgSz w:w="11906" w:h="16838"/>
      <w:pgMar w:top="1418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33C4"/>
    <w:multiLevelType w:val="hybridMultilevel"/>
    <w:tmpl w:val="D3CE06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724C5"/>
    <w:multiLevelType w:val="hybridMultilevel"/>
    <w:tmpl w:val="EBB29526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76"/>
    <w:rsid w:val="00052BEF"/>
    <w:rsid w:val="00053674"/>
    <w:rsid w:val="0008373C"/>
    <w:rsid w:val="001D4EED"/>
    <w:rsid w:val="002517F7"/>
    <w:rsid w:val="003B48A9"/>
    <w:rsid w:val="00470DCA"/>
    <w:rsid w:val="0047201D"/>
    <w:rsid w:val="005C7060"/>
    <w:rsid w:val="00604F71"/>
    <w:rsid w:val="00641EFA"/>
    <w:rsid w:val="006F1270"/>
    <w:rsid w:val="00711C76"/>
    <w:rsid w:val="0073576E"/>
    <w:rsid w:val="007B7B56"/>
    <w:rsid w:val="00851552"/>
    <w:rsid w:val="009776BF"/>
    <w:rsid w:val="00B0672D"/>
    <w:rsid w:val="00BA1AD1"/>
    <w:rsid w:val="00C63B3E"/>
    <w:rsid w:val="00C75020"/>
    <w:rsid w:val="00C76C2E"/>
    <w:rsid w:val="00CC60F9"/>
    <w:rsid w:val="00D1581F"/>
    <w:rsid w:val="00D95A2C"/>
    <w:rsid w:val="00E13E32"/>
    <w:rsid w:val="00F1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C7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1C7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D4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D4EED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63B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C7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1C7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D4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D4EED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63B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CD903-7A9D-448A-BCA5-232EE99C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7</cp:revision>
  <cp:lastPrinted>2014-05-16T05:48:00Z</cp:lastPrinted>
  <dcterms:created xsi:type="dcterms:W3CDTF">2014-05-06T12:35:00Z</dcterms:created>
  <dcterms:modified xsi:type="dcterms:W3CDTF">2015-04-20T07:33:00Z</dcterms:modified>
</cp:coreProperties>
</file>